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61ECDF7F" w:rsidR="00997681" w:rsidRDefault="00B835F4">
      <w:pPr>
        <w:pStyle w:val="Szvegtrzs"/>
        <w:rPr>
          <w:rFonts w:ascii="Arial" w:hAnsi="Arial" w:cs="Arial"/>
          <w:b/>
          <w:sz w:val="28"/>
        </w:rPr>
      </w:pPr>
      <w:r>
        <w:rPr>
          <w:rFonts w:ascii="Verdana" w:hAnsi="Verdana"/>
          <w:noProof/>
        </w:rPr>
        <w:drawing>
          <wp:inline distT="0" distB="0" distL="0" distR="0" wp14:anchorId="550896A7" wp14:editId="60EA66F3">
            <wp:extent cx="3177540" cy="1065697"/>
            <wp:effectExtent l="0" t="0" r="3810" b="1270"/>
            <wp:docPr id="2" name="Kép 2" descr="MMSZ-logo-basic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SZ-logo-basic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30" cy="107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997681" w:rsidRDefault="00997681">
      <w:pPr>
        <w:pStyle w:val="Szvegtrzs"/>
        <w:rPr>
          <w:rFonts w:ascii="Arial" w:hAnsi="Arial" w:cs="Arial"/>
          <w:b/>
          <w:sz w:val="28"/>
        </w:rPr>
      </w:pPr>
    </w:p>
    <w:p w14:paraId="4B8798FB" w14:textId="77777777" w:rsidR="00B835F4" w:rsidRDefault="00B835F4">
      <w:pPr>
        <w:jc w:val="center"/>
        <w:rPr>
          <w:rFonts w:ascii="Arial" w:hAnsi="Arial" w:cs="Arial"/>
          <w:b/>
          <w:bCs/>
          <w:sz w:val="28"/>
        </w:rPr>
      </w:pPr>
    </w:p>
    <w:p w14:paraId="6A0CBFCA" w14:textId="2E714C44" w:rsidR="00997681" w:rsidRDefault="0099768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PÁLYÁZATI FELHÍVÁSA</w:t>
      </w:r>
    </w:p>
    <w:p w14:paraId="5DAB6C7B" w14:textId="77777777" w:rsidR="00997681" w:rsidRDefault="00997681">
      <w:pPr>
        <w:jc w:val="center"/>
        <w:rPr>
          <w:rFonts w:ascii="Arial" w:hAnsi="Arial" w:cs="Arial"/>
          <w:sz w:val="16"/>
        </w:rPr>
      </w:pPr>
    </w:p>
    <w:p w14:paraId="741A6A74" w14:textId="23B5FE3A" w:rsidR="00997681" w:rsidRDefault="39AE9BC0" w:rsidP="39AE9BC0">
      <w:pPr>
        <w:pStyle w:val="Szvegtrzs2"/>
        <w:rPr>
          <w:rFonts w:ascii="Arial" w:hAnsi="Arial" w:cs="Arial"/>
          <w:b w:val="0"/>
          <w:sz w:val="36"/>
          <w:szCs w:val="36"/>
        </w:rPr>
      </w:pPr>
      <w:r w:rsidRPr="39AE9BC0">
        <w:rPr>
          <w:rFonts w:ascii="Arial" w:hAnsi="Arial" w:cs="Arial"/>
          <w:sz w:val="36"/>
          <w:szCs w:val="36"/>
        </w:rPr>
        <w:t xml:space="preserve">OMÉK </w:t>
      </w:r>
      <w:r w:rsidR="00B835F4">
        <w:rPr>
          <w:rFonts w:ascii="Arial" w:hAnsi="Arial" w:cs="Arial"/>
          <w:b w:val="0"/>
          <w:sz w:val="36"/>
          <w:szCs w:val="36"/>
        </w:rPr>
        <w:t>2019.</w:t>
      </w:r>
      <w:r w:rsidRPr="39AE9BC0">
        <w:rPr>
          <w:rFonts w:ascii="Arial" w:hAnsi="Arial" w:cs="Arial"/>
          <w:b w:val="0"/>
          <w:sz w:val="36"/>
          <w:szCs w:val="36"/>
        </w:rPr>
        <w:t>09.26-09.29.</w:t>
      </w:r>
    </w:p>
    <w:p w14:paraId="26A51E5C" w14:textId="77777777" w:rsidR="00997681" w:rsidRDefault="00997681">
      <w:pPr>
        <w:pStyle w:val="Szvegtrzs2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 xml:space="preserve">ORSZÁGOS MEZÕGAZDASÁGI ÉS ÉLELMISZERI KIÁLLÍTÁS </w:t>
      </w:r>
    </w:p>
    <w:p w14:paraId="02EB378F" w14:textId="77777777" w:rsidR="00997681" w:rsidRDefault="00997681">
      <w:pPr>
        <w:pStyle w:val="Szvegtrzs2"/>
        <w:rPr>
          <w:rFonts w:ascii="Arial" w:hAnsi="Arial" w:cs="Arial"/>
          <w:b w:val="0"/>
          <w:sz w:val="36"/>
        </w:rPr>
      </w:pPr>
    </w:p>
    <w:p w14:paraId="2ADBE770" w14:textId="77777777" w:rsidR="00997681" w:rsidRDefault="00997681">
      <w:pPr>
        <w:pStyle w:val="Cmsor2"/>
        <w:rPr>
          <w:rFonts w:ascii="Arial" w:hAnsi="Arial" w:cs="Arial"/>
        </w:rPr>
      </w:pPr>
      <w:r>
        <w:rPr>
          <w:rFonts w:ascii="Arial" w:hAnsi="Arial" w:cs="Arial"/>
        </w:rPr>
        <w:t>MARKETING DÍJÁRA</w:t>
      </w:r>
    </w:p>
    <w:p w14:paraId="6A05A809" w14:textId="77777777" w:rsidR="00997681" w:rsidRDefault="00997681">
      <w:pPr>
        <w:rPr>
          <w:rFonts w:ascii="Arial" w:hAnsi="Arial" w:cs="Arial"/>
        </w:rPr>
      </w:pPr>
    </w:p>
    <w:p w14:paraId="5A39BBE3" w14:textId="77777777" w:rsidR="00997681" w:rsidRDefault="00997681">
      <w:pPr>
        <w:pStyle w:val="llb"/>
        <w:tabs>
          <w:tab w:val="clear" w:pos="4536"/>
          <w:tab w:val="clear" w:pos="9072"/>
        </w:tabs>
        <w:rPr>
          <w:rFonts w:ascii="Arial" w:hAnsi="Arial" w:cs="Arial"/>
        </w:rPr>
      </w:pPr>
    </w:p>
    <w:p w14:paraId="41C8F396" w14:textId="77777777" w:rsidR="00997681" w:rsidRDefault="00997681">
      <w:pPr>
        <w:rPr>
          <w:rFonts w:ascii="Arial" w:hAnsi="Arial" w:cs="Arial"/>
          <w:sz w:val="16"/>
        </w:rPr>
      </w:pPr>
    </w:p>
    <w:p w14:paraId="068F97EB" w14:textId="3FDE352F" w:rsidR="00997681" w:rsidRDefault="39AE9BC0" w:rsidP="39AE9BC0">
      <w:pPr>
        <w:pStyle w:val="Cmsor9"/>
        <w:ind w:left="0"/>
        <w:jc w:val="both"/>
        <w:rPr>
          <w:rFonts w:ascii="Arial" w:hAnsi="Arial" w:cs="Arial"/>
          <w:sz w:val="24"/>
          <w:szCs w:val="24"/>
        </w:rPr>
      </w:pPr>
      <w:r w:rsidRPr="39AE9BC0">
        <w:rPr>
          <w:rFonts w:ascii="Arial" w:hAnsi="Arial" w:cs="Arial"/>
          <w:sz w:val="24"/>
          <w:szCs w:val="24"/>
        </w:rPr>
        <w:t xml:space="preserve">A Magyar Marketing Szövetség hetedik alkalommal írja ki pályázatát az </w:t>
      </w:r>
      <w:proofErr w:type="spellStart"/>
      <w:r w:rsidRPr="39AE9BC0">
        <w:rPr>
          <w:rFonts w:ascii="Arial" w:hAnsi="Arial" w:cs="Arial"/>
          <w:sz w:val="24"/>
          <w:szCs w:val="24"/>
        </w:rPr>
        <w:t>OMÉK-on</w:t>
      </w:r>
      <w:proofErr w:type="spellEnd"/>
      <w:r w:rsidRPr="39AE9BC0">
        <w:rPr>
          <w:rFonts w:ascii="Arial" w:hAnsi="Arial" w:cs="Arial"/>
          <w:sz w:val="24"/>
          <w:szCs w:val="24"/>
        </w:rPr>
        <w:t xml:space="preserve"> kiállítási Marketing Díjra. A kiállítási Marketing Díj növekvő értékét bizonyítja, hogy nem csak a nyertesek, hanem a pályázaton indultak is felhasználták a részvétel presztízst erősítő hatását marketing kommunikációjukban. Biztosak vagyunk abban, hogy a Díj erősíti a gazdálkodó szervezetek üzleti jó hírét, alátámasztja marketing aktivitását. A Szövetség ezúton hívja fel a kiállítók figyelmét a pályázati kiírásra és várja jelentkezésüket.</w:t>
      </w:r>
    </w:p>
    <w:p w14:paraId="72A3D3EC" w14:textId="77777777" w:rsidR="00997681" w:rsidRDefault="00997681"/>
    <w:p w14:paraId="0B216730" w14:textId="5A0789CC" w:rsidR="00997681" w:rsidRDefault="39AE9BC0" w:rsidP="39AE9BC0">
      <w:pPr>
        <w:jc w:val="both"/>
        <w:rPr>
          <w:rFonts w:ascii="Arial" w:hAnsi="Arial" w:cs="Arial"/>
          <w:sz w:val="24"/>
          <w:szCs w:val="24"/>
        </w:rPr>
      </w:pPr>
      <w:r w:rsidRPr="39AE9BC0">
        <w:rPr>
          <w:rFonts w:ascii="Arial" w:hAnsi="Arial" w:cs="Arial"/>
          <w:sz w:val="24"/>
          <w:szCs w:val="24"/>
        </w:rPr>
        <w:t>A kiírók a kiállítási Marketing Díjjal a gazdaság egyik kiemelt területeként kezelt mezőgazdaság és élelmiszeripar eredményességét kívánja támogatni és erősíteni, és ezzel megfelelő publicitást biztosítani a jó szakmai példáknak, üzleti sikereknek, erősíteni a cégek jó hírét, presztízsét.</w:t>
      </w:r>
    </w:p>
    <w:p w14:paraId="0D0B940D" w14:textId="77777777" w:rsidR="00997681" w:rsidRDefault="00997681">
      <w:pPr>
        <w:pStyle w:val="Cmsor1"/>
        <w:jc w:val="both"/>
        <w:rPr>
          <w:rFonts w:ascii="Arial" w:hAnsi="Arial" w:cs="Arial"/>
          <w:sz w:val="24"/>
          <w:szCs w:val="24"/>
        </w:rPr>
      </w:pPr>
    </w:p>
    <w:p w14:paraId="42E0A8BF" w14:textId="77777777" w:rsidR="00997681" w:rsidRDefault="00997681">
      <w:pPr>
        <w:pStyle w:val="Cmsor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kiírók célja a pályázat meghirdetésével elsősorban a figyelem felkeltése a marketing szakma fontosságára és hasznára, a korszerű marketing technikák bemutatásával példa állítása a kezdő cégek, vállalkozások számára, valamint ösztönzés a magasabb szakmai tudás elérésére és gyakorlati alkalmazására.</w:t>
      </w:r>
    </w:p>
    <w:p w14:paraId="0E27B00A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60061E4C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534BD7E8" w14:textId="6C6C8914" w:rsidR="00997681" w:rsidRDefault="39AE9BC0" w:rsidP="39AE9BC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9AE9BC0">
        <w:rPr>
          <w:rFonts w:ascii="Arial" w:hAnsi="Arial" w:cs="Arial"/>
          <w:b/>
          <w:bCs/>
          <w:sz w:val="24"/>
          <w:szCs w:val="24"/>
        </w:rPr>
        <w:t>A pályázat résztvevője:</w:t>
      </w:r>
      <w:r w:rsidRPr="39AE9BC0">
        <w:rPr>
          <w:rFonts w:ascii="Arial" w:hAnsi="Arial" w:cs="Arial"/>
          <w:sz w:val="24"/>
          <w:szCs w:val="24"/>
        </w:rPr>
        <w:t xml:space="preserve"> lehet minden cég, vállalkozás, szakmai szervezet vagy magánszemély, aki saját standdal részt vesz az OMÉK 2019. kiállításon és a </w:t>
      </w:r>
      <w:r w:rsidRPr="39AE9BC0">
        <w:rPr>
          <w:rFonts w:ascii="Arial" w:hAnsi="Arial" w:cs="Arial"/>
          <w:i/>
          <w:iCs/>
          <w:sz w:val="24"/>
          <w:szCs w:val="24"/>
        </w:rPr>
        <w:t>Jelentkezési Lap</w:t>
      </w:r>
      <w:r w:rsidRPr="39AE9BC0">
        <w:rPr>
          <w:rFonts w:ascii="Arial" w:hAnsi="Arial" w:cs="Arial"/>
          <w:sz w:val="24"/>
          <w:szCs w:val="24"/>
        </w:rPr>
        <w:t xml:space="preserve"> beküldésével jelzi részvételi szándékát.</w:t>
      </w:r>
    </w:p>
    <w:p w14:paraId="44EAFD9C" w14:textId="77777777" w:rsidR="00997681" w:rsidRDefault="00997681">
      <w:pPr>
        <w:jc w:val="both"/>
        <w:rPr>
          <w:rFonts w:ascii="Arial" w:hAnsi="Arial" w:cs="Arial"/>
          <w:b/>
          <w:sz w:val="24"/>
          <w:szCs w:val="24"/>
        </w:rPr>
      </w:pPr>
    </w:p>
    <w:p w14:paraId="065F34F3" w14:textId="77777777" w:rsidR="00997681" w:rsidRDefault="009976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pályázat tárgya: </w:t>
      </w:r>
      <w:r>
        <w:rPr>
          <w:rFonts w:ascii="Arial" w:hAnsi="Arial" w:cs="Arial"/>
          <w:sz w:val="24"/>
          <w:szCs w:val="24"/>
        </w:rPr>
        <w:t>A cég vagy vállalkozás kiállításon való megjelenésének marketing stratégiája, eszközrendszere, az üzletpolitikai célokat szolgáló és alátámasztó koncepciója.</w:t>
      </w:r>
    </w:p>
    <w:p w14:paraId="4B94D5A5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19F877BA" w14:textId="77777777" w:rsidR="00997681" w:rsidRDefault="009976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pályázat tartalmazza:</w:t>
      </w:r>
      <w:r>
        <w:rPr>
          <w:rFonts w:ascii="Arial" w:hAnsi="Arial" w:cs="Arial"/>
          <w:sz w:val="24"/>
          <w:szCs w:val="24"/>
        </w:rPr>
        <w:t xml:space="preserve"> a kitöltött - mellékelt - pályázati lapot, valamint az abban szereplő szempontok részletes kifejtését, dokumentálását.</w:t>
      </w:r>
    </w:p>
    <w:p w14:paraId="3DEEC669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4D93A91B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pályázatot csak a kitöltött jelentkezési lappal, a mellékletekkel és a pályázati díj átutalásával együtt tekintjük érvényesnek!</w:t>
      </w:r>
    </w:p>
    <w:p w14:paraId="6A4E8E6E" w14:textId="77777777" w:rsidR="00997681" w:rsidRDefault="009976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 pályázat két kategóriája:</w:t>
      </w:r>
      <w:r>
        <w:rPr>
          <w:rFonts w:ascii="Arial" w:hAnsi="Arial" w:cs="Arial"/>
          <w:sz w:val="24"/>
          <w:szCs w:val="24"/>
        </w:rPr>
        <w:t xml:space="preserve"> a./ Mezőgazdaság b./ Élelmiszeripar</w:t>
      </w:r>
    </w:p>
    <w:p w14:paraId="45FB0818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585CC061" w14:textId="701930C0" w:rsidR="00997681" w:rsidRDefault="39AE9BC0" w:rsidP="39AE9BC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9AE9BC0">
        <w:rPr>
          <w:rFonts w:ascii="Arial" w:hAnsi="Arial" w:cs="Arial"/>
          <w:b/>
          <w:bCs/>
          <w:sz w:val="24"/>
          <w:szCs w:val="24"/>
        </w:rPr>
        <w:t>Beküldési határidő:</w:t>
      </w:r>
      <w:r w:rsidRPr="39AE9BC0">
        <w:rPr>
          <w:rFonts w:ascii="Arial" w:hAnsi="Arial" w:cs="Arial"/>
          <w:sz w:val="24"/>
          <w:szCs w:val="24"/>
        </w:rPr>
        <w:t xml:space="preserve"> 2019. szeptember 15.</w:t>
      </w:r>
    </w:p>
    <w:p w14:paraId="049F31CB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4E711238" w14:textId="59342E58" w:rsidR="00997681" w:rsidRDefault="009976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Beküldési cím:</w:t>
      </w:r>
      <w:r>
        <w:rPr>
          <w:rFonts w:ascii="Arial" w:hAnsi="Arial" w:cs="Arial"/>
          <w:sz w:val="24"/>
          <w:szCs w:val="24"/>
        </w:rPr>
        <w:t xml:space="preserve"> Magyar Market</w:t>
      </w:r>
      <w:r w:rsidR="00B835F4">
        <w:rPr>
          <w:rFonts w:ascii="Arial" w:hAnsi="Arial" w:cs="Arial"/>
          <w:sz w:val="24"/>
          <w:szCs w:val="24"/>
        </w:rPr>
        <w:t>ing Szövetség 1142</w:t>
      </w:r>
      <w:r w:rsidR="00DC0044">
        <w:rPr>
          <w:rFonts w:ascii="Arial" w:hAnsi="Arial" w:cs="Arial"/>
          <w:sz w:val="24"/>
          <w:szCs w:val="24"/>
        </w:rPr>
        <w:t xml:space="preserve"> Budapest, Kassai út 71.</w:t>
      </w:r>
    </w:p>
    <w:p w14:paraId="53128261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57B7824D" w14:textId="76A5C7AE" w:rsidR="00997681" w:rsidRDefault="39AE9BC0" w:rsidP="00B835F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39AE9BC0">
        <w:rPr>
          <w:rFonts w:ascii="Arial" w:hAnsi="Arial" w:cs="Arial"/>
          <w:b/>
          <w:bCs/>
          <w:sz w:val="24"/>
          <w:szCs w:val="24"/>
        </w:rPr>
        <w:t xml:space="preserve">Információ: </w:t>
      </w:r>
      <w:r w:rsidR="00B835F4">
        <w:rPr>
          <w:rFonts w:ascii="Arial" w:hAnsi="Arial" w:cs="Arial"/>
          <w:b/>
          <w:bCs/>
          <w:sz w:val="24"/>
          <w:szCs w:val="24"/>
        </w:rPr>
        <w:br/>
      </w:r>
      <w:r w:rsidRPr="39AE9BC0">
        <w:rPr>
          <w:rFonts w:ascii="Arial" w:hAnsi="Arial" w:cs="Arial"/>
          <w:sz w:val="24"/>
          <w:szCs w:val="24"/>
        </w:rPr>
        <w:t xml:space="preserve">Magyar Marketing Szövetség részéről kapcsolattartó: </w:t>
      </w:r>
      <w:r w:rsidR="00B835F4">
        <w:rPr>
          <w:rFonts w:ascii="Arial" w:hAnsi="Arial" w:cs="Arial"/>
          <w:sz w:val="24"/>
          <w:szCs w:val="24"/>
        </w:rPr>
        <w:br/>
        <w:t>Komáromi Eszter, főtitkár</w:t>
      </w:r>
      <w:r w:rsidR="00B835F4">
        <w:rPr>
          <w:rFonts w:ascii="Arial" w:hAnsi="Arial" w:cs="Arial"/>
          <w:sz w:val="24"/>
          <w:szCs w:val="24"/>
        </w:rPr>
        <w:br/>
        <w:t>telefon: +36 30 297 2139</w:t>
      </w:r>
      <w:r w:rsidRPr="39AE9BC0">
        <w:rPr>
          <w:rFonts w:ascii="Arial" w:hAnsi="Arial" w:cs="Arial"/>
          <w:sz w:val="24"/>
          <w:szCs w:val="24"/>
        </w:rPr>
        <w:t xml:space="preserve"> </w:t>
      </w:r>
      <w:r w:rsidR="00B835F4">
        <w:rPr>
          <w:rFonts w:ascii="Arial" w:hAnsi="Arial" w:cs="Arial"/>
          <w:sz w:val="24"/>
          <w:szCs w:val="24"/>
        </w:rPr>
        <w:br/>
        <w:t>e-mail: marketing@marketing.hu</w:t>
      </w:r>
      <w:r w:rsidR="00B835F4">
        <w:rPr>
          <w:rFonts w:ascii="Arial" w:hAnsi="Arial" w:cs="Arial"/>
          <w:sz w:val="24"/>
          <w:szCs w:val="24"/>
        </w:rPr>
        <w:br/>
      </w:r>
      <w:r w:rsidRPr="39AE9BC0">
        <w:rPr>
          <w:rFonts w:ascii="Arial" w:hAnsi="Arial" w:cs="Arial"/>
          <w:sz w:val="24"/>
          <w:szCs w:val="24"/>
        </w:rPr>
        <w:t>www.m</w:t>
      </w:r>
      <w:r w:rsidR="00B835F4">
        <w:rPr>
          <w:rFonts w:ascii="Arial" w:hAnsi="Arial" w:cs="Arial"/>
          <w:sz w:val="24"/>
          <w:szCs w:val="24"/>
        </w:rPr>
        <w:t>mmsz.eu</w:t>
      </w:r>
      <w:r w:rsidRPr="39AE9BC0">
        <w:rPr>
          <w:rFonts w:ascii="Arial" w:hAnsi="Arial" w:cs="Arial"/>
          <w:sz w:val="24"/>
          <w:szCs w:val="24"/>
        </w:rPr>
        <w:t xml:space="preserve"> </w:t>
      </w:r>
    </w:p>
    <w:p w14:paraId="3AAD55C9" w14:textId="60A76795" w:rsidR="00997681" w:rsidRDefault="00B835F4" w:rsidP="00B835F4">
      <w:pPr>
        <w:pStyle w:val="Cmsor8"/>
        <w:jc w:val="left"/>
      </w:pPr>
      <w:r>
        <w:br/>
      </w:r>
      <w:r w:rsidR="39AE9BC0">
        <w:t xml:space="preserve">MMSZ </w:t>
      </w:r>
      <w:r w:rsidR="00EA4758">
        <w:t xml:space="preserve">Agrár- és Élelmiszermarketing Tagozat </w:t>
      </w:r>
      <w:r w:rsidR="39AE9BC0">
        <w:t xml:space="preserve">részéről szakmai </w:t>
      </w:r>
      <w:r>
        <w:t xml:space="preserve">kapcsolattartó: </w:t>
      </w:r>
      <w:r>
        <w:br/>
        <w:t xml:space="preserve">Dr. Totth Gedeon, az </w:t>
      </w:r>
      <w:r w:rsidR="39AE9BC0">
        <w:t xml:space="preserve">Agrár- és Élelmiszermarketing Tagozat elnöke </w:t>
      </w:r>
      <w:r>
        <w:br/>
      </w:r>
      <w:r w:rsidR="39AE9BC0">
        <w:t xml:space="preserve">telefon: 20 916 1794, </w:t>
      </w:r>
      <w:r>
        <w:br/>
      </w:r>
      <w:r w:rsidR="39AE9BC0">
        <w:t>e-mail: totth.gedeon@uni-bge.hu</w:t>
      </w:r>
    </w:p>
    <w:p w14:paraId="62486C05" w14:textId="77777777" w:rsidR="00997681" w:rsidRDefault="0099768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5156927" w14:textId="77777777" w:rsidR="00997681" w:rsidRDefault="0099768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zsűrit</w:t>
      </w:r>
      <w:r>
        <w:rPr>
          <w:rFonts w:ascii="Arial" w:hAnsi="Arial" w:cs="Arial"/>
          <w:sz w:val="24"/>
          <w:szCs w:val="24"/>
        </w:rPr>
        <w:t xml:space="preserve"> a Magyar Marketing Szövetség kéri fel és bízza meg. A zsűri résztvevői között az MMSZ felkért szakértői szerepelnek. A zsűri döntése nem megfellebbezhető.</w:t>
      </w:r>
    </w:p>
    <w:p w14:paraId="4101652C" w14:textId="77777777" w:rsidR="00997681" w:rsidRDefault="00997681">
      <w:pPr>
        <w:rPr>
          <w:rFonts w:ascii="Arial" w:hAnsi="Arial" w:cs="Arial"/>
          <w:sz w:val="24"/>
          <w:szCs w:val="24"/>
        </w:rPr>
      </w:pPr>
    </w:p>
    <w:p w14:paraId="79CC7C73" w14:textId="77777777" w:rsidR="00997681" w:rsidRDefault="009976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elbírálás módja:</w:t>
      </w:r>
      <w:r>
        <w:rPr>
          <w:rFonts w:ascii="Arial" w:hAnsi="Arial" w:cs="Arial"/>
          <w:sz w:val="24"/>
          <w:szCs w:val="24"/>
        </w:rPr>
        <w:t xml:space="preserve"> szakmai szempontok alapján, az aktualitás, a korszerűség, az ötletesség figyelembe vételével történik. A </w:t>
      </w:r>
      <w:r>
        <w:rPr>
          <w:rFonts w:ascii="Arial" w:hAnsi="Arial" w:cs="Arial"/>
          <w:i/>
          <w:sz w:val="24"/>
          <w:szCs w:val="24"/>
        </w:rPr>
        <w:t>Jelentkezési Lap</w:t>
      </w:r>
      <w:r>
        <w:rPr>
          <w:rFonts w:ascii="Arial" w:hAnsi="Arial" w:cs="Arial"/>
          <w:sz w:val="24"/>
          <w:szCs w:val="24"/>
        </w:rPr>
        <w:t xml:space="preserve"> pontjai csak a pályázat rövid leírását tartalmazzák, adatai csak tájékoztató jellegűek. A bírálat a részletesen kidolgozott pályamunka alapján történik, majd ezt követően a zsűri a kiállítás helyszínén megtekinti a standokat és értékeli, hogy azok mennyire tükrözik a célkitűzéseket, mennyire vannak összhangban a pályázatokban leírtakkal. </w:t>
      </w:r>
    </w:p>
    <w:p w14:paraId="4B99056E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5B1512AD" w14:textId="77777777" w:rsidR="00997681" w:rsidRDefault="009976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pályázat részvételi díja:</w:t>
      </w:r>
      <w:r w:rsidR="00952EBD">
        <w:rPr>
          <w:rFonts w:ascii="Arial" w:hAnsi="Arial" w:cs="Arial"/>
          <w:sz w:val="24"/>
          <w:szCs w:val="24"/>
        </w:rPr>
        <w:t xml:space="preserve"> bruttó 10</w:t>
      </w:r>
      <w:r>
        <w:rPr>
          <w:rFonts w:ascii="Arial" w:hAnsi="Arial" w:cs="Arial"/>
          <w:sz w:val="24"/>
          <w:szCs w:val="24"/>
        </w:rPr>
        <w:t>.000.-Ft</w:t>
      </w:r>
      <w:proofErr w:type="gramStart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melyet a pályázat benyújtásával egy időben kérünk a Magyar Marketing Szövetség Duna Takarékszövetkezet 58600551-11170918 számlájára. A részvételi díjról utólag számlát állítunk ki.</w:t>
      </w:r>
    </w:p>
    <w:p w14:paraId="1299C43A" w14:textId="77777777" w:rsidR="00997681" w:rsidRDefault="00997681">
      <w:pPr>
        <w:jc w:val="both"/>
        <w:rPr>
          <w:rFonts w:ascii="Arial" w:hAnsi="Arial" w:cs="Arial"/>
          <w:b/>
          <w:sz w:val="24"/>
          <w:szCs w:val="24"/>
        </w:rPr>
      </w:pPr>
    </w:p>
    <w:p w14:paraId="4FD7783E" w14:textId="778F2069" w:rsidR="00997681" w:rsidRDefault="00997681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Díjátadás:</w:t>
      </w:r>
      <w:r>
        <w:rPr>
          <w:rFonts w:ascii="Arial" w:hAnsi="Arial" w:cs="Arial"/>
          <w:sz w:val="24"/>
          <w:szCs w:val="24"/>
        </w:rPr>
        <w:t xml:space="preserve"> ünnepélyes keretek között az O</w:t>
      </w:r>
      <w:r w:rsidR="00E539FD">
        <w:rPr>
          <w:rFonts w:ascii="Arial" w:hAnsi="Arial" w:cs="Arial"/>
          <w:sz w:val="24"/>
          <w:szCs w:val="24"/>
        </w:rPr>
        <w:t xml:space="preserve">MÉK </w:t>
      </w:r>
      <w:r w:rsidR="00357DC9">
        <w:rPr>
          <w:rFonts w:ascii="Arial" w:hAnsi="Arial" w:cs="Arial"/>
          <w:sz w:val="24"/>
          <w:szCs w:val="24"/>
        </w:rPr>
        <w:t>2019</w:t>
      </w:r>
      <w:r w:rsidR="00DD05D4">
        <w:rPr>
          <w:rFonts w:ascii="Arial" w:hAnsi="Arial" w:cs="Arial"/>
          <w:sz w:val="24"/>
          <w:szCs w:val="24"/>
        </w:rPr>
        <w:t xml:space="preserve">. kiállításon a Nemzeti Agrárgazdasági Kamara standján </w:t>
      </w:r>
      <w:r w:rsidR="006D58C3">
        <w:rPr>
          <w:rFonts w:ascii="Arial" w:hAnsi="Arial" w:cs="Arial"/>
          <w:sz w:val="24"/>
          <w:szCs w:val="24"/>
        </w:rPr>
        <w:t xml:space="preserve">(A pavilon) </w:t>
      </w:r>
      <w:bookmarkStart w:id="0" w:name="_GoBack"/>
      <w:bookmarkEnd w:id="0"/>
      <w:r w:rsidR="00DD05D4">
        <w:rPr>
          <w:rFonts w:ascii="Arial" w:hAnsi="Arial" w:cs="Arial"/>
          <w:sz w:val="24"/>
          <w:szCs w:val="24"/>
        </w:rPr>
        <w:t>kerül sor az OMÉK Marketing Díj átadására.</w:t>
      </w:r>
      <w:r>
        <w:rPr>
          <w:rFonts w:ascii="Arial" w:hAnsi="Arial" w:cs="Arial"/>
          <w:sz w:val="24"/>
          <w:szCs w:val="24"/>
        </w:rPr>
        <w:t xml:space="preserve"> A Magyar Marketing Szövetség a zsűri döntését és az értékelést szakmai fórumokon nyilvánosságra hozza.</w:t>
      </w:r>
    </w:p>
    <w:p w14:paraId="4DDBEF00" w14:textId="77777777" w:rsidR="00997681" w:rsidRDefault="00997681">
      <w:pPr>
        <w:rPr>
          <w:rFonts w:ascii="Arial" w:hAnsi="Arial" w:cs="Arial"/>
          <w:sz w:val="24"/>
          <w:szCs w:val="24"/>
        </w:rPr>
      </w:pPr>
    </w:p>
    <w:p w14:paraId="3461D779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16E0785B" w14:textId="5175BA1B" w:rsidR="00997681" w:rsidRDefault="00B835F4" w:rsidP="39AE9BC0">
      <w:pPr>
        <w:pStyle w:val="Cmsor5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2019. július 2.</w:t>
      </w:r>
    </w:p>
    <w:p w14:paraId="3CF2D8B6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0FB78278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1FC39945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0562CB0E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34CE0A41" w14:textId="77777777" w:rsidR="00997681" w:rsidRDefault="00997681">
      <w:pPr>
        <w:jc w:val="both"/>
        <w:rPr>
          <w:rFonts w:ascii="Arial" w:hAnsi="Arial" w:cs="Arial"/>
          <w:sz w:val="24"/>
          <w:szCs w:val="24"/>
        </w:rPr>
      </w:pPr>
    </w:p>
    <w:p w14:paraId="28BAD79A" w14:textId="77777777" w:rsidR="00997681" w:rsidRDefault="00997681" w:rsidP="009D42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Magyar Marketing Szövetség Elnöksége </w:t>
      </w:r>
    </w:p>
    <w:sectPr w:rsidR="0099768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B2C8E" w14:textId="77777777" w:rsidR="00975090" w:rsidRDefault="00975090">
      <w:r>
        <w:separator/>
      </w:r>
    </w:p>
  </w:endnote>
  <w:endnote w:type="continuationSeparator" w:id="0">
    <w:p w14:paraId="73F4EA60" w14:textId="77777777" w:rsidR="00975090" w:rsidRDefault="0097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4BA1D" w14:textId="77777777" w:rsidR="00997681" w:rsidRDefault="0099768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62EBF3C5" w14:textId="77777777" w:rsidR="00997681" w:rsidRDefault="0099768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4F997C2E" w:rsidR="00997681" w:rsidRDefault="0099768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D58C3">
      <w:rPr>
        <w:rStyle w:val="Oldalszm"/>
        <w:noProof/>
      </w:rPr>
      <w:t>2</w:t>
    </w:r>
    <w:r>
      <w:rPr>
        <w:rStyle w:val="Oldalszm"/>
      </w:rPr>
      <w:fldChar w:fldCharType="end"/>
    </w:r>
  </w:p>
  <w:p w14:paraId="6B699379" w14:textId="77777777" w:rsidR="00997681" w:rsidRDefault="009976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BE9C8" w14:textId="77777777" w:rsidR="00975090" w:rsidRDefault="00975090">
      <w:r>
        <w:separator/>
      </w:r>
    </w:p>
  </w:footnote>
  <w:footnote w:type="continuationSeparator" w:id="0">
    <w:p w14:paraId="33E97028" w14:textId="77777777" w:rsidR="00975090" w:rsidRDefault="0097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5B8F"/>
    <w:multiLevelType w:val="singleLevel"/>
    <w:tmpl w:val="74AEC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3881738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F214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C838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BD286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2D"/>
    <w:rsid w:val="001F0D83"/>
    <w:rsid w:val="001F61A1"/>
    <w:rsid w:val="00357DC9"/>
    <w:rsid w:val="003B39D8"/>
    <w:rsid w:val="0058278F"/>
    <w:rsid w:val="006D58C3"/>
    <w:rsid w:val="008A5E5B"/>
    <w:rsid w:val="00952EBD"/>
    <w:rsid w:val="00975090"/>
    <w:rsid w:val="00997681"/>
    <w:rsid w:val="009D4254"/>
    <w:rsid w:val="00A102E8"/>
    <w:rsid w:val="00A5722D"/>
    <w:rsid w:val="00B835F4"/>
    <w:rsid w:val="00B92001"/>
    <w:rsid w:val="00D8319D"/>
    <w:rsid w:val="00DC0044"/>
    <w:rsid w:val="00DD05D4"/>
    <w:rsid w:val="00DE5A02"/>
    <w:rsid w:val="00E539FD"/>
    <w:rsid w:val="00EA4758"/>
    <w:rsid w:val="00F234EA"/>
    <w:rsid w:val="39AE9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C2E45"/>
  <w15:chartTrackingRefBased/>
  <w15:docId w15:val="{AFD10CF4-3015-4C4A-8053-5C97C42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48"/>
    </w:rPr>
  </w:style>
  <w:style w:type="paragraph" w:styleId="Cmsor3">
    <w:name w:val="heading 3"/>
    <w:basedOn w:val="Norml"/>
    <w:next w:val="Norml"/>
    <w:qFormat/>
    <w:pPr>
      <w:keepNext/>
      <w:ind w:firstLine="708"/>
      <w:jc w:val="center"/>
      <w:outlineLvl w:val="2"/>
    </w:pPr>
    <w:rPr>
      <w:b/>
      <w:sz w:val="48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qFormat/>
    <w:pPr>
      <w:keepNext/>
      <w:ind w:left="426"/>
      <w:jc w:val="both"/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24"/>
    </w:rPr>
  </w:style>
  <w:style w:type="paragraph" w:styleId="Cmsor7">
    <w:name w:val="heading 7"/>
    <w:basedOn w:val="Norml"/>
    <w:next w:val="Norml"/>
    <w:qFormat/>
    <w:pPr>
      <w:keepNext/>
      <w:ind w:firstLine="360"/>
      <w:jc w:val="both"/>
      <w:outlineLvl w:val="6"/>
    </w:pPr>
    <w:rPr>
      <w:rFonts w:ascii="Arial" w:hAnsi="Arial" w:cs="Arial"/>
      <w:sz w:val="24"/>
      <w:szCs w:val="24"/>
    </w:rPr>
  </w:style>
  <w:style w:type="paragraph" w:styleId="Cmsor8">
    <w:name w:val="heading 8"/>
    <w:basedOn w:val="Norml"/>
    <w:next w:val="Norml"/>
    <w:qFormat/>
    <w:pPr>
      <w:keepNext/>
      <w:ind w:left="360"/>
      <w:jc w:val="both"/>
      <w:outlineLvl w:val="7"/>
    </w:pPr>
    <w:rPr>
      <w:rFonts w:ascii="Arial" w:hAnsi="Arial" w:cs="Arial"/>
      <w:sz w:val="24"/>
    </w:rPr>
  </w:style>
  <w:style w:type="paragraph" w:styleId="Cmsor9">
    <w:name w:val="heading 9"/>
    <w:basedOn w:val="Norml"/>
    <w:next w:val="Norml"/>
    <w:qFormat/>
    <w:pPr>
      <w:keepNext/>
      <w:ind w:left="708"/>
      <w:outlineLvl w:val="8"/>
    </w:pPr>
    <w:rPr>
      <w:rFonts w:ascii="H-Times New Roman" w:hAnsi="H-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center"/>
    </w:pPr>
    <w:rPr>
      <w:sz w:val="36"/>
    </w:rPr>
  </w:style>
  <w:style w:type="paragraph" w:styleId="Szvegtrzs2">
    <w:name w:val="Body Text 2"/>
    <w:basedOn w:val="Norml"/>
    <w:semiHidden/>
    <w:pPr>
      <w:jc w:val="center"/>
    </w:pPr>
    <w:rPr>
      <w:b/>
      <w:sz w:val="48"/>
    </w:rPr>
  </w:style>
  <w:style w:type="character" w:styleId="Hiperhivatkozs">
    <w:name w:val="Hyperlink"/>
    <w:semiHidden/>
    <w:rPr>
      <w:color w:val="0000FF"/>
      <w:u w:val="single"/>
    </w:rPr>
  </w:style>
  <w:style w:type="paragraph" w:styleId="Szvegtrzs3">
    <w:name w:val="Body Text 3"/>
    <w:basedOn w:val="Norml"/>
    <w:semiHidden/>
    <w:rPr>
      <w:sz w:val="28"/>
    </w:rPr>
  </w:style>
  <w:style w:type="paragraph" w:styleId="Szvegtrzsbehzssal">
    <w:name w:val="Body Text Indent"/>
    <w:basedOn w:val="Norml"/>
    <w:semiHidden/>
    <w:pPr>
      <w:ind w:left="426"/>
      <w:jc w:val="both"/>
    </w:pPr>
    <w:rPr>
      <w:sz w:val="28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pPr>
      <w:jc w:val="center"/>
    </w:pPr>
    <w:rPr>
      <w:rFonts w:ascii="H-Times New Roman" w:eastAsia="H-Times New Roman" w:hAnsi="H-Times New Roman"/>
      <w:b/>
      <w:smallCaps/>
      <w:spacing w:val="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MARKETING SZÖVETSÉG</vt:lpstr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MARKETING SZÖVETSÉG</dc:title>
  <dc:subject/>
  <dc:creator>Örley</dc:creator>
  <cp:keywords/>
  <cp:lastModifiedBy>dr. Totth Gedeon</cp:lastModifiedBy>
  <cp:revision>4</cp:revision>
  <cp:lastPrinted>2000-06-19T21:22:00Z</cp:lastPrinted>
  <dcterms:created xsi:type="dcterms:W3CDTF">2019-07-02T15:25:00Z</dcterms:created>
  <dcterms:modified xsi:type="dcterms:W3CDTF">2019-07-03T08:23:00Z</dcterms:modified>
</cp:coreProperties>
</file>