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4EC1C" w14:textId="0B8C9769" w:rsidR="008402E4" w:rsidRPr="00E44B67" w:rsidRDefault="00D47C8C" w:rsidP="008402E4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b/>
          <w:color w:val="808080"/>
        </w:rPr>
      </w:pPr>
      <w:r w:rsidRPr="00E44B67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51DCE66D" wp14:editId="2280CBD3">
            <wp:simplePos x="0" y="0"/>
            <wp:positionH relativeFrom="column">
              <wp:posOffset>4451350</wp:posOffset>
            </wp:positionH>
            <wp:positionV relativeFrom="paragraph">
              <wp:posOffset>45720</wp:posOffset>
            </wp:positionV>
            <wp:extent cx="2085975" cy="6477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67">
        <w:rPr>
          <w:rFonts w:ascii="Arial Narrow" w:hAnsi="Arial Narrow"/>
          <w:noProof/>
          <w:color w:val="808080"/>
        </w:rPr>
        <w:drawing>
          <wp:anchor distT="0" distB="0" distL="114300" distR="114300" simplePos="0" relativeHeight="251657216" behindDoc="0" locked="0" layoutInCell="1" allowOverlap="1" wp14:anchorId="42182A87" wp14:editId="342464D2">
            <wp:simplePos x="0" y="0"/>
            <wp:positionH relativeFrom="column">
              <wp:posOffset>2297430</wp:posOffset>
            </wp:positionH>
            <wp:positionV relativeFrom="paragraph">
              <wp:posOffset>45720</wp:posOffset>
            </wp:positionV>
            <wp:extent cx="1925320" cy="758190"/>
            <wp:effectExtent l="0" t="0" r="0" b="0"/>
            <wp:wrapNone/>
            <wp:docPr id="2" name="Kép 2" descr="OM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EK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E4" w:rsidRPr="00E44B67">
        <w:rPr>
          <w:rFonts w:ascii="Arial Narrow" w:hAnsi="Arial Narrow"/>
          <w:b/>
          <w:color w:val="808080"/>
        </w:rPr>
        <w:t>Jelentkezési határidő: 2015. július 1</w:t>
      </w:r>
      <w:r w:rsidR="003204A8">
        <w:rPr>
          <w:rFonts w:ascii="Arial Narrow" w:hAnsi="Arial Narrow"/>
          <w:b/>
          <w:color w:val="808080"/>
        </w:rPr>
        <w:t>5</w:t>
      </w:r>
      <w:r w:rsidR="008402E4" w:rsidRPr="00E44B67">
        <w:rPr>
          <w:rFonts w:ascii="Arial Narrow" w:hAnsi="Arial Narrow"/>
          <w:b/>
          <w:color w:val="808080"/>
        </w:rPr>
        <w:t>.</w:t>
      </w:r>
    </w:p>
    <w:p w14:paraId="3C32BAC0" w14:textId="77777777" w:rsidR="008402E4" w:rsidRPr="00E44B67" w:rsidRDefault="008402E4" w:rsidP="008402E4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color w:val="808080"/>
        </w:rPr>
      </w:pPr>
      <w:r w:rsidRPr="00E44B67">
        <w:rPr>
          <w:rFonts w:ascii="Arial Narrow" w:hAnsi="Arial Narrow"/>
          <w:b/>
          <w:color w:val="808080"/>
        </w:rPr>
        <w:t>Visszaküldendő</w:t>
      </w:r>
      <w:r w:rsidRPr="00E44B67">
        <w:rPr>
          <w:rFonts w:ascii="Arial Narrow" w:hAnsi="Arial Narrow"/>
          <w:color w:val="808080"/>
        </w:rPr>
        <w:t>: Magyar Turizmus Zrt.</w:t>
      </w:r>
    </w:p>
    <w:p w14:paraId="013323A8" w14:textId="77777777" w:rsidR="008402E4" w:rsidRPr="00E44B67" w:rsidRDefault="008402E4" w:rsidP="008402E4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color w:val="808080"/>
        </w:rPr>
      </w:pPr>
      <w:r w:rsidRPr="00E44B67">
        <w:rPr>
          <w:rFonts w:ascii="Arial Narrow" w:hAnsi="Arial Narrow"/>
          <w:color w:val="808080"/>
        </w:rPr>
        <w:t>Agrármarketing V</w:t>
      </w:r>
      <w:bookmarkStart w:id="0" w:name="_GoBack"/>
      <w:bookmarkEnd w:id="0"/>
      <w:r w:rsidRPr="00E44B67">
        <w:rPr>
          <w:rFonts w:ascii="Arial Narrow" w:hAnsi="Arial Narrow"/>
          <w:color w:val="808080"/>
        </w:rPr>
        <w:t>ezérigazgatóság</w:t>
      </w:r>
    </w:p>
    <w:p w14:paraId="21EB9796" w14:textId="77777777" w:rsidR="008402E4" w:rsidRPr="00E44B67" w:rsidRDefault="008402E4" w:rsidP="008402E4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b/>
          <w:color w:val="808080"/>
        </w:rPr>
      </w:pPr>
      <w:r w:rsidRPr="00E44B67">
        <w:rPr>
          <w:rFonts w:ascii="Arial Narrow" w:hAnsi="Arial Narrow"/>
          <w:b/>
          <w:color w:val="808080"/>
        </w:rPr>
        <w:t>1027 Budapest, Kacsa u</w:t>
      </w:r>
      <w:r w:rsidRPr="00E44B67">
        <w:rPr>
          <w:rFonts w:ascii="Arial Narrow" w:hAnsi="Arial Narrow"/>
          <w:color w:val="808080"/>
        </w:rPr>
        <w:t xml:space="preserve">. </w:t>
      </w:r>
      <w:r w:rsidRPr="00E44B67">
        <w:rPr>
          <w:rFonts w:ascii="Arial Narrow" w:hAnsi="Arial Narrow"/>
          <w:b/>
          <w:color w:val="808080"/>
        </w:rPr>
        <w:t>15-23.</w:t>
      </w:r>
    </w:p>
    <w:p w14:paraId="662307C5" w14:textId="77777777" w:rsidR="008402E4" w:rsidRPr="00E44B67" w:rsidRDefault="008402E4" w:rsidP="008402E4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color w:val="808080"/>
        </w:rPr>
      </w:pPr>
      <w:r w:rsidRPr="00E44B67">
        <w:rPr>
          <w:rFonts w:ascii="Arial Narrow" w:hAnsi="Arial Narrow"/>
          <w:color w:val="808080"/>
        </w:rPr>
        <w:t xml:space="preserve">e-mail: </w:t>
      </w:r>
      <w:hyperlink r:id="rId10" w:history="1">
        <w:r w:rsidR="00823F35" w:rsidRPr="00415179">
          <w:rPr>
            <w:rStyle w:val="Hiperhivatkozs"/>
            <w:rFonts w:ascii="Arial Narrow" w:hAnsi="Arial Narrow"/>
          </w:rPr>
          <w:t>agrarmarketing@itthon.hu</w:t>
        </w:r>
      </w:hyperlink>
    </w:p>
    <w:p w14:paraId="68EDF156" w14:textId="16533067" w:rsidR="008402E4" w:rsidRPr="00E44B67" w:rsidRDefault="009C4282" w:rsidP="009C4282">
      <w:pPr>
        <w:pStyle w:val="lfej"/>
        <w:pBdr>
          <w:bottom w:val="single" w:sz="4" w:space="1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color w:val="808080"/>
        </w:rPr>
      </w:pPr>
      <w:proofErr w:type="gramStart"/>
      <w:r>
        <w:rPr>
          <w:rFonts w:ascii="Arial Narrow" w:hAnsi="Arial Narrow"/>
          <w:color w:val="808080"/>
        </w:rPr>
        <w:t>telefon</w:t>
      </w:r>
      <w:proofErr w:type="gramEnd"/>
      <w:r w:rsidR="00583BEA">
        <w:rPr>
          <w:rFonts w:ascii="Arial Narrow" w:hAnsi="Arial Narrow"/>
          <w:color w:val="808080"/>
        </w:rPr>
        <w:t xml:space="preserve">: </w:t>
      </w:r>
      <w:r>
        <w:rPr>
          <w:rFonts w:ascii="Arial Narrow" w:hAnsi="Arial Narrow"/>
          <w:color w:val="808080"/>
        </w:rPr>
        <w:t>(</w:t>
      </w:r>
      <w:r w:rsidR="00583BEA">
        <w:rPr>
          <w:rFonts w:ascii="Arial Narrow" w:hAnsi="Arial Narrow"/>
          <w:color w:val="808080"/>
        </w:rPr>
        <w:t>+36-</w:t>
      </w:r>
      <w:r>
        <w:rPr>
          <w:rFonts w:ascii="Arial Narrow" w:hAnsi="Arial Narrow"/>
          <w:color w:val="808080"/>
        </w:rPr>
        <w:t>1)</w:t>
      </w:r>
      <w:r w:rsidR="00583BEA">
        <w:rPr>
          <w:rFonts w:ascii="Arial Narrow" w:hAnsi="Arial Narrow"/>
          <w:color w:val="808080"/>
        </w:rPr>
        <w:t>450-</w:t>
      </w:r>
      <w:r>
        <w:rPr>
          <w:rFonts w:ascii="Arial Narrow" w:hAnsi="Arial Narrow"/>
          <w:color w:val="808080"/>
        </w:rPr>
        <w:t xml:space="preserve">8812 </w:t>
      </w:r>
      <w:r w:rsidR="008402E4" w:rsidRPr="00E44B67">
        <w:rPr>
          <w:rFonts w:ascii="Arial Narrow" w:hAnsi="Arial Narrow"/>
          <w:color w:val="808080"/>
        </w:rPr>
        <w:t>fax</w:t>
      </w:r>
      <w:r w:rsidR="00583BEA">
        <w:rPr>
          <w:rFonts w:ascii="Arial Narrow" w:hAnsi="Arial Narrow"/>
          <w:color w:val="808080"/>
        </w:rPr>
        <w:t>: (+36-</w:t>
      </w:r>
      <w:r w:rsidR="008402E4" w:rsidRPr="00E44B67">
        <w:rPr>
          <w:rFonts w:ascii="Arial Narrow" w:hAnsi="Arial Narrow"/>
          <w:color w:val="808080"/>
        </w:rPr>
        <w:t>1)488</w:t>
      </w:r>
      <w:r w:rsidR="00583BEA">
        <w:rPr>
          <w:rFonts w:ascii="Arial Narrow" w:hAnsi="Arial Narrow"/>
          <w:color w:val="808080"/>
        </w:rPr>
        <w:t>-</w:t>
      </w:r>
      <w:r w:rsidR="008402E4" w:rsidRPr="00E44B67">
        <w:rPr>
          <w:rFonts w:ascii="Arial Narrow" w:hAnsi="Arial Narrow"/>
          <w:color w:val="808080"/>
        </w:rPr>
        <w:t>8600</w:t>
      </w:r>
    </w:p>
    <w:p w14:paraId="0B504D75" w14:textId="77777777" w:rsidR="008402E4" w:rsidRPr="00E44B67" w:rsidRDefault="008402E4" w:rsidP="008402E4">
      <w:pPr>
        <w:pBdr>
          <w:bottom w:val="single" w:sz="4" w:space="1" w:color="auto"/>
        </w:pBdr>
        <w:tabs>
          <w:tab w:val="center" w:pos="9639"/>
        </w:tabs>
        <w:ind w:right="-567"/>
        <w:jc w:val="both"/>
        <w:rPr>
          <w:rFonts w:ascii="Arial Narrow" w:hAnsi="Arial Narrow"/>
          <w:color w:val="808080"/>
        </w:rPr>
      </w:pPr>
    </w:p>
    <w:p w14:paraId="6DBE652A" w14:textId="77777777" w:rsidR="00642B3C" w:rsidRDefault="00642B3C" w:rsidP="00EA27E9">
      <w:pPr>
        <w:pStyle w:val="Cmsor1"/>
        <w:tabs>
          <w:tab w:val="left" w:pos="737"/>
          <w:tab w:val="center" w:pos="4536"/>
        </w:tabs>
        <w:rPr>
          <w:rFonts w:ascii="Arial Narrow" w:hAnsi="Arial Narrow"/>
          <w:sz w:val="22"/>
          <w:szCs w:val="22"/>
        </w:rPr>
      </w:pPr>
    </w:p>
    <w:p w14:paraId="0F9BD572" w14:textId="77777777" w:rsidR="00E44B67" w:rsidRPr="0071074C" w:rsidRDefault="00951A24" w:rsidP="00EA27E9">
      <w:pPr>
        <w:pStyle w:val="Cmsor1"/>
        <w:tabs>
          <w:tab w:val="left" w:pos="737"/>
          <w:tab w:val="center" w:pos="4536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201</w:t>
      </w:r>
      <w:r w:rsidR="002847DD" w:rsidRPr="0071074C">
        <w:rPr>
          <w:rFonts w:ascii="Arial Narrow" w:hAnsi="Arial Narrow"/>
          <w:sz w:val="22"/>
          <w:szCs w:val="22"/>
        </w:rPr>
        <w:t>5</w:t>
      </w:r>
      <w:r w:rsidRPr="0071074C">
        <w:rPr>
          <w:rFonts w:ascii="Arial Narrow" w:hAnsi="Arial Narrow"/>
          <w:sz w:val="22"/>
          <w:szCs w:val="22"/>
        </w:rPr>
        <w:t>. ÉVI OMÉK</w:t>
      </w:r>
    </w:p>
    <w:p w14:paraId="68582F22" w14:textId="77777777" w:rsidR="00E44B67" w:rsidRDefault="00E44B67" w:rsidP="00E44B67">
      <w:pPr>
        <w:pStyle w:val="Cmsor1"/>
        <w:tabs>
          <w:tab w:val="left" w:pos="737"/>
          <w:tab w:val="center" w:pos="4536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JELENTKEZÉSI LAP</w:t>
      </w:r>
    </w:p>
    <w:p w14:paraId="1A151873" w14:textId="4239BF6F" w:rsidR="00FC7EC2" w:rsidRPr="00FC7EC2" w:rsidRDefault="00CE07C8" w:rsidP="00FC7EC2">
      <w:pPr>
        <w:pStyle w:val="Cmsor1"/>
        <w:tabs>
          <w:tab w:val="left" w:pos="737"/>
          <w:tab w:val="center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Nemzeti Agrár</w:t>
      </w:r>
      <w:r w:rsidR="003204A8">
        <w:rPr>
          <w:rFonts w:ascii="Arial Narrow" w:hAnsi="Arial Narrow"/>
          <w:sz w:val="22"/>
          <w:szCs w:val="22"/>
        </w:rPr>
        <w:t>gazdasági K</w:t>
      </w:r>
      <w:r>
        <w:rPr>
          <w:rFonts w:ascii="Arial Narrow" w:hAnsi="Arial Narrow"/>
          <w:sz w:val="22"/>
          <w:szCs w:val="22"/>
        </w:rPr>
        <w:t xml:space="preserve">amara (NAK) által </w:t>
      </w:r>
      <w:proofErr w:type="spellStart"/>
      <w:r>
        <w:rPr>
          <w:rFonts w:ascii="Arial Narrow" w:hAnsi="Arial Narrow"/>
          <w:sz w:val="22"/>
          <w:szCs w:val="22"/>
        </w:rPr>
        <w:t>akvirált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101D90">
        <w:rPr>
          <w:rFonts w:ascii="Arial Narrow" w:hAnsi="Arial Narrow"/>
          <w:sz w:val="22"/>
          <w:szCs w:val="22"/>
        </w:rPr>
        <w:t xml:space="preserve">kamarai </w:t>
      </w:r>
      <w:r w:rsidR="00FC7EC2" w:rsidRPr="00FC7EC2">
        <w:rPr>
          <w:rFonts w:ascii="Arial Narrow" w:hAnsi="Arial Narrow"/>
          <w:sz w:val="22"/>
          <w:szCs w:val="22"/>
        </w:rPr>
        <w:t>tag</w:t>
      </w:r>
      <w:r>
        <w:rPr>
          <w:rFonts w:ascii="Arial Narrow" w:hAnsi="Arial Narrow"/>
          <w:sz w:val="22"/>
          <w:szCs w:val="22"/>
        </w:rPr>
        <w:t>o</w:t>
      </w:r>
      <w:r w:rsidR="00FC7EC2" w:rsidRPr="00FC7EC2">
        <w:rPr>
          <w:rFonts w:ascii="Arial Narrow" w:hAnsi="Arial Narrow"/>
          <w:sz w:val="22"/>
          <w:szCs w:val="22"/>
        </w:rPr>
        <w:t>k részére</w:t>
      </w:r>
    </w:p>
    <w:p w14:paraId="3657B93D" w14:textId="77777777" w:rsidR="007D1E0B" w:rsidRPr="007D1E0B" w:rsidRDefault="007D1E0B" w:rsidP="007D1E0B">
      <w:pPr>
        <w:jc w:val="both"/>
      </w:pPr>
    </w:p>
    <w:p w14:paraId="5E6A1B3F" w14:textId="77777777" w:rsidR="00951A24" w:rsidRPr="0071074C" w:rsidRDefault="00951A24" w:rsidP="007D1E0B">
      <w:pPr>
        <w:pStyle w:val="Szvegtrzs"/>
        <w:spacing w:before="120"/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KIÁLLÍTÁS ADATAI</w:t>
      </w:r>
    </w:p>
    <w:p w14:paraId="27A421AC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b/>
          <w:sz w:val="22"/>
          <w:szCs w:val="22"/>
        </w:rPr>
      </w:pPr>
      <w:r w:rsidRPr="0071074C">
        <w:rPr>
          <w:rFonts w:ascii="Arial Narrow" w:hAnsi="Arial Narrow"/>
          <w:b/>
          <w:sz w:val="22"/>
          <w:szCs w:val="22"/>
        </w:rPr>
        <w:t xml:space="preserve">Kiállítás </w:t>
      </w:r>
      <w:r w:rsidR="00C516A8" w:rsidRPr="0071074C">
        <w:rPr>
          <w:rFonts w:ascii="Arial Narrow" w:hAnsi="Arial Narrow"/>
          <w:b/>
          <w:sz w:val="22"/>
          <w:szCs w:val="22"/>
        </w:rPr>
        <w:t>neve:</w:t>
      </w:r>
      <w:r w:rsidR="00726E5E" w:rsidRPr="0071074C">
        <w:rPr>
          <w:rFonts w:ascii="Arial Narrow" w:hAnsi="Arial Narrow"/>
          <w:b/>
          <w:sz w:val="22"/>
          <w:szCs w:val="22"/>
        </w:rPr>
        <w:tab/>
      </w:r>
      <w:r w:rsidRPr="0071074C">
        <w:rPr>
          <w:rFonts w:ascii="Arial Narrow" w:hAnsi="Arial Narrow"/>
          <w:b/>
          <w:sz w:val="22"/>
          <w:szCs w:val="22"/>
        </w:rPr>
        <w:t xml:space="preserve">Országos Mezőgazdasági és </w:t>
      </w:r>
      <w:r w:rsidR="00265FA7">
        <w:rPr>
          <w:rFonts w:ascii="Arial Narrow" w:hAnsi="Arial Narrow"/>
          <w:b/>
          <w:sz w:val="22"/>
          <w:szCs w:val="22"/>
        </w:rPr>
        <w:t>É</w:t>
      </w:r>
      <w:r w:rsidRPr="0071074C">
        <w:rPr>
          <w:rFonts w:ascii="Arial Narrow" w:hAnsi="Arial Narrow"/>
          <w:b/>
          <w:sz w:val="22"/>
          <w:szCs w:val="22"/>
        </w:rPr>
        <w:t xml:space="preserve">lelmiszeripari Kiállítás </w:t>
      </w:r>
      <w:r w:rsidR="00C516A8" w:rsidRPr="0071074C">
        <w:rPr>
          <w:rFonts w:ascii="Arial Narrow" w:hAnsi="Arial Narrow"/>
          <w:b/>
          <w:sz w:val="22"/>
          <w:szCs w:val="22"/>
        </w:rPr>
        <w:t>és Vásár</w:t>
      </w:r>
    </w:p>
    <w:p w14:paraId="5EAC7888" w14:textId="77777777" w:rsidR="00951A24" w:rsidRPr="0071074C" w:rsidRDefault="00C516A8" w:rsidP="007D1E0B">
      <w:pPr>
        <w:pStyle w:val="Szvegtrzs"/>
        <w:tabs>
          <w:tab w:val="left" w:pos="3700"/>
        </w:tabs>
        <w:rPr>
          <w:rFonts w:ascii="Arial Narrow" w:hAnsi="Arial Narrow"/>
          <w:b/>
          <w:sz w:val="22"/>
          <w:szCs w:val="22"/>
        </w:rPr>
      </w:pPr>
      <w:r w:rsidRPr="0071074C">
        <w:rPr>
          <w:rFonts w:ascii="Arial Narrow" w:hAnsi="Arial Narrow"/>
          <w:b/>
          <w:sz w:val="22"/>
          <w:szCs w:val="22"/>
        </w:rPr>
        <w:t>Időpontja:</w:t>
      </w:r>
      <w:r w:rsidR="00726E5E" w:rsidRPr="0071074C">
        <w:rPr>
          <w:rFonts w:ascii="Arial Narrow" w:hAnsi="Arial Narrow"/>
          <w:b/>
          <w:sz w:val="22"/>
          <w:szCs w:val="22"/>
        </w:rPr>
        <w:tab/>
      </w:r>
      <w:r w:rsidR="00951A24" w:rsidRPr="0071074C">
        <w:rPr>
          <w:rFonts w:ascii="Arial Narrow" w:hAnsi="Arial Narrow"/>
          <w:b/>
          <w:sz w:val="22"/>
          <w:szCs w:val="22"/>
        </w:rPr>
        <w:t>201</w:t>
      </w:r>
      <w:r w:rsidR="002847DD" w:rsidRPr="0071074C">
        <w:rPr>
          <w:rFonts w:ascii="Arial Narrow" w:hAnsi="Arial Narrow"/>
          <w:b/>
          <w:sz w:val="22"/>
          <w:szCs w:val="22"/>
        </w:rPr>
        <w:t>5</w:t>
      </w:r>
      <w:r w:rsidR="00951A24" w:rsidRPr="0071074C">
        <w:rPr>
          <w:rFonts w:ascii="Arial Narrow" w:hAnsi="Arial Narrow"/>
          <w:b/>
          <w:sz w:val="22"/>
          <w:szCs w:val="22"/>
        </w:rPr>
        <w:t xml:space="preserve">. szeptember </w:t>
      </w:r>
      <w:r w:rsidR="002847DD" w:rsidRPr="0071074C">
        <w:rPr>
          <w:rFonts w:ascii="Arial Narrow" w:hAnsi="Arial Narrow"/>
          <w:b/>
          <w:sz w:val="22"/>
          <w:szCs w:val="22"/>
        </w:rPr>
        <w:t>23-27.</w:t>
      </w:r>
    </w:p>
    <w:p w14:paraId="1998EA53" w14:textId="77777777" w:rsidR="00951A24" w:rsidRPr="0071074C" w:rsidRDefault="00C516A8" w:rsidP="007D1E0B">
      <w:pPr>
        <w:pStyle w:val="Szvegtrzs"/>
        <w:tabs>
          <w:tab w:val="left" w:pos="3700"/>
        </w:tabs>
        <w:rPr>
          <w:rFonts w:ascii="Arial Narrow" w:hAnsi="Arial Narrow"/>
          <w:b/>
          <w:sz w:val="22"/>
          <w:szCs w:val="22"/>
        </w:rPr>
      </w:pPr>
      <w:r w:rsidRPr="0071074C">
        <w:rPr>
          <w:rFonts w:ascii="Arial Narrow" w:hAnsi="Arial Narrow"/>
          <w:b/>
          <w:sz w:val="22"/>
          <w:szCs w:val="22"/>
        </w:rPr>
        <w:t>Helyszíne:</w:t>
      </w:r>
      <w:r w:rsidR="00726E5E" w:rsidRPr="0071074C">
        <w:rPr>
          <w:rFonts w:ascii="Arial Narrow" w:hAnsi="Arial Narrow"/>
          <w:b/>
          <w:sz w:val="22"/>
          <w:szCs w:val="22"/>
        </w:rPr>
        <w:tab/>
      </w:r>
      <w:r w:rsidR="00951A24" w:rsidRPr="0071074C">
        <w:rPr>
          <w:rFonts w:ascii="Arial Narrow" w:hAnsi="Arial Narrow"/>
          <w:b/>
          <w:sz w:val="22"/>
          <w:szCs w:val="22"/>
        </w:rPr>
        <w:t>Hungexpo Budapesti Vásárközpont / Budapest</w:t>
      </w:r>
    </w:p>
    <w:p w14:paraId="1A6241BB" w14:textId="77777777" w:rsidR="00951A24" w:rsidRPr="0071074C" w:rsidRDefault="00951A24" w:rsidP="007D1E0B">
      <w:pPr>
        <w:pStyle w:val="Szvegtrzs"/>
        <w:tabs>
          <w:tab w:val="left" w:pos="3700"/>
        </w:tabs>
        <w:spacing w:before="120"/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RÉSZTVEVŐ ADATAI</w:t>
      </w:r>
    </w:p>
    <w:p w14:paraId="468052AA" w14:textId="77777777" w:rsidR="00951A24" w:rsidRPr="0071074C" w:rsidRDefault="0064757C" w:rsidP="007D1E0B">
      <w:pPr>
        <w:pStyle w:val="Szvegtrzs"/>
        <w:tabs>
          <w:tab w:val="left" w:pos="3700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Név</w:t>
      </w:r>
      <w:r w:rsidR="00951A24" w:rsidRPr="0071074C">
        <w:rPr>
          <w:rFonts w:ascii="Arial Narrow" w:hAnsi="Arial Narrow"/>
          <w:sz w:val="22"/>
          <w:szCs w:val="22"/>
        </w:rPr>
        <w:t>:</w:t>
      </w:r>
      <w:r w:rsidR="00951A24" w:rsidRPr="0071074C">
        <w:rPr>
          <w:rFonts w:ascii="Arial Narrow" w:hAnsi="Arial Narrow"/>
          <w:sz w:val="22"/>
          <w:szCs w:val="22"/>
        </w:rPr>
        <w:tab/>
      </w:r>
      <w:r w:rsidR="00951A24"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51A24"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="00951A24" w:rsidRPr="0071074C">
        <w:rPr>
          <w:rFonts w:ascii="Arial Narrow" w:hAnsi="Arial Narrow"/>
          <w:sz w:val="22"/>
          <w:szCs w:val="22"/>
        </w:rPr>
      </w:r>
      <w:r w:rsidR="00951A24" w:rsidRPr="0071074C">
        <w:rPr>
          <w:rFonts w:ascii="Arial Narrow" w:hAnsi="Arial Narrow"/>
          <w:sz w:val="22"/>
          <w:szCs w:val="22"/>
        </w:rPr>
        <w:fldChar w:fldCharType="separate"/>
      </w:r>
      <w:r w:rsidR="00951A24"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="00951A24" w:rsidRPr="0071074C">
        <w:rPr>
          <w:rFonts w:ascii="Arial Narrow" w:hAnsi="Arial Narrow"/>
          <w:sz w:val="22"/>
          <w:szCs w:val="22"/>
        </w:rPr>
        <w:fldChar w:fldCharType="end"/>
      </w:r>
    </w:p>
    <w:p w14:paraId="43F01248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Levelezési címe: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6BFA3BC8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Számlázási címe: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79D44982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Adószáma</w:t>
      </w:r>
      <w:r w:rsidR="00D65446">
        <w:rPr>
          <w:rFonts w:ascii="Arial Narrow" w:hAnsi="Arial Narrow"/>
          <w:sz w:val="22"/>
          <w:szCs w:val="22"/>
        </w:rPr>
        <w:t>/Adóazonosító jele</w:t>
      </w:r>
      <w:r w:rsidRPr="0071074C">
        <w:rPr>
          <w:rFonts w:ascii="Arial Narrow" w:hAnsi="Arial Narrow"/>
          <w:sz w:val="22"/>
          <w:szCs w:val="22"/>
        </w:rPr>
        <w:t>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6015091E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Cégjegyzékszáma: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  <w:r w:rsidR="00C06F28">
        <w:rPr>
          <w:rFonts w:ascii="Arial Narrow" w:hAnsi="Arial Narrow"/>
          <w:sz w:val="22"/>
          <w:szCs w:val="22"/>
        </w:rPr>
        <w:t xml:space="preserve"> </w:t>
      </w:r>
      <w:r w:rsidR="00AA34D1" w:rsidRPr="0071074C">
        <w:rPr>
          <w:rFonts w:ascii="Arial Narrow" w:hAnsi="Arial Narrow"/>
          <w:sz w:val="22"/>
          <w:szCs w:val="22"/>
        </w:rPr>
        <w:t>vagy</w:t>
      </w:r>
      <w:r w:rsidR="00881A54" w:rsidRPr="0071074C">
        <w:rPr>
          <w:rFonts w:ascii="Arial Narrow" w:hAnsi="Arial Narrow"/>
          <w:color w:val="FF0000"/>
          <w:sz w:val="22"/>
          <w:szCs w:val="22"/>
        </w:rPr>
        <w:t xml:space="preserve"> </w:t>
      </w:r>
      <w:r w:rsidR="00AA34D1" w:rsidRPr="0071074C">
        <w:rPr>
          <w:rFonts w:ascii="Arial Narrow" w:hAnsi="Arial Narrow"/>
          <w:sz w:val="22"/>
          <w:szCs w:val="22"/>
        </w:rPr>
        <w:t>Nyilvántartási</w:t>
      </w:r>
      <w:r w:rsidR="00881A54" w:rsidRPr="0071074C">
        <w:rPr>
          <w:rFonts w:ascii="Arial Narrow" w:hAnsi="Arial Narrow"/>
          <w:sz w:val="22"/>
          <w:szCs w:val="22"/>
        </w:rPr>
        <w:t xml:space="preserve"> </w:t>
      </w:r>
      <w:r w:rsidR="00AA34D1" w:rsidRPr="0071074C">
        <w:rPr>
          <w:rFonts w:ascii="Arial Narrow" w:hAnsi="Arial Narrow"/>
          <w:sz w:val="22"/>
          <w:szCs w:val="22"/>
        </w:rPr>
        <w:t>szám:</w:t>
      </w:r>
      <w:r w:rsidR="00AA34D1" w:rsidRPr="0071074C">
        <w:rPr>
          <w:rFonts w:ascii="Arial Narrow" w:hAnsi="Arial Narrow"/>
          <w:sz w:val="22"/>
          <w:szCs w:val="22"/>
        </w:rPr>
        <w:tab/>
      </w:r>
      <w:r w:rsidR="00AA34D1"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A34D1"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="00AA34D1" w:rsidRPr="0071074C">
        <w:rPr>
          <w:rFonts w:ascii="Arial Narrow" w:hAnsi="Arial Narrow"/>
          <w:sz w:val="22"/>
          <w:szCs w:val="22"/>
        </w:rPr>
      </w:r>
      <w:r w:rsidR="00AA34D1" w:rsidRPr="0071074C">
        <w:rPr>
          <w:rFonts w:ascii="Arial Narrow" w:hAnsi="Arial Narrow"/>
          <w:sz w:val="22"/>
          <w:szCs w:val="22"/>
        </w:rPr>
        <w:fldChar w:fldCharType="separate"/>
      </w:r>
      <w:r w:rsidR="00AA34D1" w:rsidRPr="0071074C">
        <w:rPr>
          <w:rFonts w:ascii="Arial Narrow" w:hAnsi="Arial Narrow"/>
          <w:sz w:val="22"/>
          <w:szCs w:val="22"/>
        </w:rPr>
        <w:t>………………………</w:t>
      </w:r>
      <w:r w:rsidR="00AA34D1" w:rsidRPr="0071074C">
        <w:rPr>
          <w:rFonts w:ascii="Arial Narrow" w:hAnsi="Arial Narrow"/>
          <w:sz w:val="22"/>
          <w:szCs w:val="22"/>
        </w:rPr>
        <w:fldChar w:fldCharType="end"/>
      </w:r>
    </w:p>
    <w:p w14:paraId="220BBEB5" w14:textId="77777777" w:rsidR="00951A24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Bankszámlaszám: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1CE71C2C" w14:textId="13699616" w:rsidR="000D4EBC" w:rsidRPr="0071074C" w:rsidRDefault="000D4EBC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221AA2">
        <w:rPr>
          <w:rFonts w:ascii="Arial Narrow" w:hAnsi="Arial Narrow"/>
          <w:b/>
          <w:sz w:val="22"/>
          <w:szCs w:val="22"/>
        </w:rPr>
        <w:t>Kamarai nyilvántartási száma:</w:t>
      </w:r>
      <w:r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379FF46E" w14:textId="77777777" w:rsidR="00951A24" w:rsidRPr="0071074C" w:rsidRDefault="00951A24" w:rsidP="007D1E0B">
      <w:pPr>
        <w:pStyle w:val="Szvegtrzs"/>
        <w:tabs>
          <w:tab w:val="left" w:pos="3700"/>
        </w:tabs>
        <w:spacing w:before="160"/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Kontaktszemély neve: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0E70EF2A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Telefonszáma: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1D93D183" w14:textId="77777777" w:rsidR="00951A24" w:rsidRPr="0071074C" w:rsidRDefault="00951A24" w:rsidP="007D1E0B">
      <w:pPr>
        <w:pStyle w:val="Szvegtrzs"/>
        <w:tabs>
          <w:tab w:val="left" w:pos="3700"/>
        </w:tabs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>E-mail címe:</w:t>
      </w:r>
      <w:r w:rsidRPr="0071074C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</w:p>
    <w:p w14:paraId="0D2CC7D1" w14:textId="77777777" w:rsidR="0056501B" w:rsidRDefault="00951A24" w:rsidP="007D1E0B">
      <w:pPr>
        <w:pStyle w:val="Szvegtrzs"/>
        <w:tabs>
          <w:tab w:val="left" w:pos="3686"/>
          <w:tab w:val="left" w:pos="8647"/>
        </w:tabs>
        <w:spacing w:before="120"/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t xml:space="preserve">Kiállított/gyártott termékek </w:t>
      </w:r>
      <w:r w:rsidR="00D74834" w:rsidRPr="0071074C">
        <w:rPr>
          <w:rFonts w:ascii="Arial Narrow" w:hAnsi="Arial Narrow"/>
          <w:sz w:val="22"/>
          <w:szCs w:val="22"/>
        </w:rPr>
        <w:t xml:space="preserve">szöveges </w:t>
      </w:r>
      <w:r w:rsidRPr="0071074C">
        <w:rPr>
          <w:rFonts w:ascii="Arial Narrow" w:hAnsi="Arial Narrow"/>
          <w:sz w:val="22"/>
          <w:szCs w:val="22"/>
        </w:rPr>
        <w:t>felsorolása</w:t>
      </w:r>
      <w:r w:rsidR="00095D17" w:rsidRPr="0071074C">
        <w:rPr>
          <w:rFonts w:ascii="Arial Narrow" w:hAnsi="Arial Narrow"/>
          <w:sz w:val="22"/>
          <w:szCs w:val="22"/>
        </w:rPr>
        <w:t xml:space="preserve"> (árucsoport lista</w:t>
      </w:r>
      <w:r w:rsidR="00D74834" w:rsidRPr="0071074C">
        <w:rPr>
          <w:rFonts w:ascii="Arial Narrow" w:hAnsi="Arial Narrow"/>
          <w:sz w:val="22"/>
          <w:szCs w:val="22"/>
        </w:rPr>
        <w:t xml:space="preserve"> alapján</w:t>
      </w:r>
      <w:r w:rsidR="00095D17" w:rsidRPr="0071074C">
        <w:rPr>
          <w:rFonts w:ascii="Arial Narrow" w:hAnsi="Arial Narrow"/>
          <w:sz w:val="22"/>
          <w:szCs w:val="22"/>
        </w:rPr>
        <w:t>)</w:t>
      </w:r>
      <w:r w:rsidRPr="0071074C">
        <w:rPr>
          <w:rFonts w:ascii="Arial Narrow" w:hAnsi="Arial Narrow"/>
          <w:sz w:val="22"/>
          <w:szCs w:val="22"/>
        </w:rPr>
        <w:t xml:space="preserve">: </w:t>
      </w:r>
      <w:r w:rsidR="00095D17"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95D17"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="00095D17" w:rsidRPr="0071074C">
        <w:rPr>
          <w:rFonts w:ascii="Arial Narrow" w:hAnsi="Arial Narrow"/>
          <w:sz w:val="22"/>
          <w:szCs w:val="22"/>
        </w:rPr>
      </w:r>
      <w:r w:rsidR="00095D17" w:rsidRPr="0071074C">
        <w:rPr>
          <w:rFonts w:ascii="Arial Narrow" w:hAnsi="Arial Narrow"/>
          <w:sz w:val="22"/>
          <w:szCs w:val="22"/>
        </w:rPr>
        <w:fldChar w:fldCharType="separate"/>
      </w:r>
      <w:r w:rsidR="00095D17"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="00095D17" w:rsidRPr="0071074C">
        <w:rPr>
          <w:rFonts w:ascii="Arial Narrow" w:hAnsi="Arial Narrow"/>
          <w:sz w:val="22"/>
          <w:szCs w:val="22"/>
        </w:rPr>
        <w:fldChar w:fldCharType="end"/>
      </w:r>
      <w:proofErr w:type="gramStart"/>
      <w:r w:rsidR="00E44B67" w:rsidRPr="0071074C">
        <w:rPr>
          <w:rFonts w:ascii="Arial Narrow" w:hAnsi="Arial Narrow"/>
          <w:sz w:val="22"/>
          <w:szCs w:val="22"/>
        </w:rPr>
        <w:t>………………………………</w:t>
      </w:r>
      <w:proofErr w:type="gramEnd"/>
    </w:p>
    <w:p w14:paraId="09FA43AB" w14:textId="77777777" w:rsidR="00AE17FC" w:rsidRPr="0071074C" w:rsidRDefault="00AE17FC" w:rsidP="007D1E0B">
      <w:pPr>
        <w:pStyle w:val="Szvegtrzs"/>
        <w:tabs>
          <w:tab w:val="left" w:pos="3686"/>
        </w:tabs>
        <w:spacing w:before="120"/>
        <w:rPr>
          <w:rFonts w:ascii="Arial Narrow" w:hAnsi="Arial Narrow"/>
          <w:sz w:val="22"/>
          <w:szCs w:val="22"/>
        </w:rPr>
      </w:pPr>
      <w:r w:rsidRPr="0071074C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1074C">
        <w:rPr>
          <w:rFonts w:ascii="Arial Narrow" w:hAnsi="Arial Narrow"/>
          <w:sz w:val="22"/>
          <w:szCs w:val="22"/>
        </w:rPr>
        <w:instrText xml:space="preserve"> FORMTEXT </w:instrText>
      </w:r>
      <w:r w:rsidRPr="0071074C">
        <w:rPr>
          <w:rFonts w:ascii="Arial Narrow" w:hAnsi="Arial Narrow"/>
          <w:sz w:val="22"/>
          <w:szCs w:val="22"/>
        </w:rPr>
      </w:r>
      <w:r w:rsidRPr="0071074C">
        <w:rPr>
          <w:rFonts w:ascii="Arial Narrow" w:hAnsi="Arial Narrow"/>
          <w:sz w:val="22"/>
          <w:szCs w:val="22"/>
        </w:rPr>
        <w:fldChar w:fldCharType="separate"/>
      </w:r>
      <w:r w:rsidRPr="0071074C">
        <w:rPr>
          <w:rFonts w:ascii="Arial Narrow" w:hAnsi="Arial Narrow"/>
          <w:noProof/>
          <w:sz w:val="22"/>
          <w:szCs w:val="22"/>
        </w:rPr>
        <w:t>………………………</w:t>
      </w:r>
      <w:r w:rsidRPr="0071074C">
        <w:rPr>
          <w:rFonts w:ascii="Arial Narrow" w:hAnsi="Arial Narrow"/>
          <w:sz w:val="22"/>
          <w:szCs w:val="22"/>
        </w:rPr>
        <w:fldChar w:fldCharType="end"/>
      </w:r>
      <w:r w:rsidR="00E44B67" w:rsidRPr="0071074C">
        <w:rPr>
          <w:rFonts w:ascii="Arial Narrow" w:hAnsi="Arial Narrow"/>
          <w:sz w:val="22"/>
          <w:szCs w:val="22"/>
        </w:rPr>
        <w:t>……………………………………</w:t>
      </w:r>
      <w:r w:rsidR="0056501B"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  <w:r w:rsidR="007D1E0B">
        <w:rPr>
          <w:rFonts w:ascii="Arial Narrow" w:hAnsi="Arial Narrow"/>
          <w:sz w:val="22"/>
          <w:szCs w:val="22"/>
        </w:rPr>
        <w:t>..</w:t>
      </w:r>
      <w:r w:rsidR="0056501B">
        <w:rPr>
          <w:rFonts w:ascii="Arial Narrow" w:hAnsi="Arial Narrow"/>
          <w:sz w:val="22"/>
          <w:szCs w:val="22"/>
        </w:rPr>
        <w:t>…</w:t>
      </w:r>
    </w:p>
    <w:p w14:paraId="3DD06755" w14:textId="77777777" w:rsidR="006F6ADF" w:rsidRDefault="006F6ADF" w:rsidP="00676232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RÉSZVÉTEL MÓDJA</w:t>
      </w:r>
    </w:p>
    <w:p w14:paraId="7D9A5F0E" w14:textId="4C143CEB" w:rsidR="006F6ADF" w:rsidRDefault="006F6ADF" w:rsidP="00642B3C">
      <w:pPr>
        <w:tabs>
          <w:tab w:val="left" w:pos="1134"/>
        </w:tabs>
        <w:spacing w:before="24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ab/>
        <w:t>Kiállító</w:t>
      </w:r>
      <w:r w:rsidR="00642B3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642B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Társkiállító </w:t>
      </w:r>
      <w:r w:rsidR="00642B3C">
        <w:rPr>
          <w:rFonts w:ascii="Arial Narrow" w:hAnsi="Arial Narrow"/>
          <w:sz w:val="22"/>
          <w:szCs w:val="22"/>
        </w:rPr>
        <w:tab/>
      </w:r>
      <w:r w:rsidR="00642B3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642B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Kollektív kiállítás összefogója</w:t>
      </w:r>
      <w:r>
        <w:rPr>
          <w:rFonts w:ascii="Arial Narrow" w:hAnsi="Arial Narrow"/>
          <w:sz w:val="22"/>
          <w:szCs w:val="22"/>
        </w:rPr>
        <w:tab/>
      </w:r>
      <w:r w:rsidR="00642B3C"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642B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Fizető szervező</w:t>
      </w:r>
    </w:p>
    <w:p w14:paraId="3C3BEA54" w14:textId="77777777" w:rsidR="00642B3C" w:rsidRDefault="00642B3C" w:rsidP="00CE07C8">
      <w:pPr>
        <w:pStyle w:val="Szvegtrzs"/>
        <w:tabs>
          <w:tab w:val="left" w:pos="700"/>
          <w:tab w:val="right" w:pos="9900"/>
        </w:tabs>
        <w:rPr>
          <w:rFonts w:ascii="Arial Narrow" w:hAnsi="Arial Narrow"/>
          <w:b/>
          <w:sz w:val="22"/>
          <w:szCs w:val="22"/>
        </w:rPr>
      </w:pPr>
    </w:p>
    <w:p w14:paraId="0E005AB7" w14:textId="77777777" w:rsidR="00CE07C8" w:rsidRPr="00BA6743" w:rsidRDefault="00CE07C8" w:rsidP="00CE07C8">
      <w:pPr>
        <w:pStyle w:val="Szvegtrzs"/>
        <w:tabs>
          <w:tab w:val="left" w:pos="700"/>
          <w:tab w:val="right" w:pos="9900"/>
        </w:tabs>
        <w:rPr>
          <w:rFonts w:ascii="Arial Narrow" w:hAnsi="Arial Narrow"/>
          <w:b/>
          <w:sz w:val="22"/>
          <w:szCs w:val="22"/>
        </w:rPr>
      </w:pPr>
      <w:r w:rsidRPr="00BA6743">
        <w:rPr>
          <w:rFonts w:ascii="Arial Narrow" w:hAnsi="Arial Narrow"/>
          <w:b/>
          <w:sz w:val="22"/>
          <w:szCs w:val="22"/>
        </w:rPr>
        <w:t>RÉSZVÉTEL DÍJA pavilonban (mezőgazdasági eszközök és technológiák)</w:t>
      </w:r>
    </w:p>
    <w:p w14:paraId="3E3E9F73" w14:textId="77777777" w:rsidR="00CE07C8" w:rsidRPr="00BA6743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BA6743">
        <w:rPr>
          <w:rFonts w:ascii="Arial Narrow" w:hAnsi="Arial Narrow"/>
          <w:b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1"/>
      <w:r w:rsidRPr="00BA6743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b/>
          <w:sz w:val="22"/>
          <w:szCs w:val="22"/>
        </w:rPr>
      </w:r>
      <w:r w:rsidR="00221AA2">
        <w:rPr>
          <w:rFonts w:ascii="Arial Narrow" w:hAnsi="Arial Narrow"/>
          <w:b/>
          <w:sz w:val="22"/>
          <w:szCs w:val="22"/>
        </w:rPr>
        <w:fldChar w:fldCharType="separate"/>
      </w:r>
      <w:r w:rsidRPr="00BA6743">
        <w:rPr>
          <w:rFonts w:ascii="Arial Narrow" w:hAnsi="Arial Narrow"/>
          <w:b/>
          <w:sz w:val="22"/>
          <w:szCs w:val="22"/>
        </w:rPr>
        <w:fldChar w:fldCharType="end"/>
      </w:r>
      <w:bookmarkEnd w:id="1"/>
      <w:r w:rsidRPr="00BA6743">
        <w:rPr>
          <w:rFonts w:ascii="Arial Narrow" w:hAnsi="Arial Narrow"/>
          <w:b/>
          <w:sz w:val="22"/>
          <w:szCs w:val="22"/>
        </w:rPr>
        <w:tab/>
        <w:t>Részvételi díj fedett terület, építés nélkül</w:t>
      </w:r>
      <w:r w:rsidRPr="00BA6743">
        <w:rPr>
          <w:rFonts w:ascii="Arial Narrow" w:hAnsi="Arial Narrow"/>
          <w:b/>
          <w:sz w:val="22"/>
          <w:szCs w:val="22"/>
        </w:rPr>
        <w:tab/>
      </w:r>
    </w:p>
    <w:p w14:paraId="3EA4D015" w14:textId="24A1BAE5" w:rsidR="00CE07C8" w:rsidRPr="00BA6743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BA6743">
        <w:rPr>
          <w:rFonts w:ascii="Arial Narrow" w:hAnsi="Arial Narrow"/>
          <w:b/>
          <w:sz w:val="22"/>
          <w:szCs w:val="22"/>
        </w:rPr>
        <w:tab/>
        <w:t>12 - 100 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BA6743">
        <w:rPr>
          <w:rFonts w:ascii="Arial Narrow" w:hAnsi="Arial Narrow"/>
          <w:b/>
          <w:sz w:val="22"/>
          <w:szCs w:val="22"/>
        </w:rPr>
        <w:t>:</w:t>
      </w:r>
      <w:r w:rsidRPr="00BA6743">
        <w:rPr>
          <w:rFonts w:ascii="Arial Narrow" w:hAnsi="Arial Narrow"/>
          <w:b/>
          <w:sz w:val="22"/>
          <w:szCs w:val="22"/>
        </w:rPr>
        <w:tab/>
        <w:t>10.000 Ft + ÁFA/m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</w:p>
    <w:p w14:paraId="53CF98E8" w14:textId="77777777" w:rsidR="00CE07C8" w:rsidRPr="00BA6743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BA6743">
        <w:rPr>
          <w:rFonts w:ascii="Arial Narrow" w:hAnsi="Arial Narrow"/>
          <w:b/>
          <w:sz w:val="22"/>
          <w:szCs w:val="22"/>
        </w:rPr>
        <w:tab/>
        <w:t>101 - 300 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BA6743">
        <w:rPr>
          <w:rFonts w:ascii="Arial Narrow" w:hAnsi="Arial Narrow"/>
          <w:b/>
          <w:sz w:val="22"/>
          <w:szCs w:val="22"/>
        </w:rPr>
        <w:t>:</w:t>
      </w:r>
      <w:r w:rsidRPr="00BA6743">
        <w:rPr>
          <w:rFonts w:ascii="Arial Narrow" w:hAnsi="Arial Narrow"/>
          <w:b/>
          <w:sz w:val="22"/>
          <w:szCs w:val="22"/>
        </w:rPr>
        <w:tab/>
        <w:t>9.000 Ft + ÁFA/m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</w:p>
    <w:p w14:paraId="5E29EFF8" w14:textId="77777777" w:rsidR="00CE07C8" w:rsidRPr="00BA6743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BA6743">
        <w:rPr>
          <w:rFonts w:ascii="Arial Narrow" w:hAnsi="Arial Narrow"/>
          <w:b/>
          <w:sz w:val="22"/>
          <w:szCs w:val="22"/>
        </w:rPr>
        <w:tab/>
        <w:t>301 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BA6743">
        <w:rPr>
          <w:rFonts w:ascii="Arial Narrow" w:hAnsi="Arial Narrow"/>
          <w:b/>
          <w:sz w:val="22"/>
          <w:szCs w:val="22"/>
        </w:rPr>
        <w:t>-től:</w:t>
      </w:r>
      <w:r w:rsidRPr="00BA6743">
        <w:rPr>
          <w:rFonts w:ascii="Arial Narrow" w:hAnsi="Arial Narrow"/>
          <w:b/>
          <w:sz w:val="22"/>
          <w:szCs w:val="22"/>
        </w:rPr>
        <w:tab/>
        <w:t>8.000 Ft + ÁFA/m</w:t>
      </w:r>
      <w:r w:rsidRPr="00BA6743">
        <w:rPr>
          <w:rFonts w:ascii="Arial Narrow" w:hAnsi="Arial Narrow"/>
          <w:b/>
          <w:sz w:val="22"/>
          <w:szCs w:val="22"/>
          <w:vertAlign w:val="superscript"/>
        </w:rPr>
        <w:t>2</w:t>
      </w:r>
    </w:p>
    <w:p w14:paraId="09E7E852" w14:textId="48E89660" w:rsidR="00CE07C8" w:rsidRPr="00221AA2" w:rsidRDefault="00CE07C8" w:rsidP="00CE07C8">
      <w:pPr>
        <w:pStyle w:val="Szvegtrzs"/>
        <w:tabs>
          <w:tab w:val="left" w:pos="700"/>
        </w:tabs>
        <w:spacing w:after="120"/>
        <w:rPr>
          <w:rFonts w:ascii="Arial Narrow" w:hAnsi="Arial Narrow"/>
          <w:b/>
          <w:sz w:val="12"/>
          <w:szCs w:val="22"/>
        </w:rPr>
      </w:pPr>
      <w:r w:rsidRPr="00782090">
        <w:rPr>
          <w:rFonts w:ascii="Arial Narrow" w:hAnsi="Arial Narrow"/>
          <w:b/>
          <w:sz w:val="22"/>
          <w:szCs w:val="22"/>
        </w:rPr>
        <w:tab/>
      </w:r>
    </w:p>
    <w:p w14:paraId="07C62A09" w14:textId="77777777" w:rsidR="00CE07C8" w:rsidRPr="00CE07C8" w:rsidRDefault="00CE07C8" w:rsidP="00CE07C8">
      <w:pPr>
        <w:pStyle w:val="Szvegtrzs"/>
        <w:tabs>
          <w:tab w:val="left" w:pos="700"/>
          <w:tab w:val="right" w:pos="9900"/>
        </w:tabs>
        <w:rPr>
          <w:rFonts w:ascii="Arial Narrow" w:hAnsi="Arial Narrow"/>
          <w:b/>
          <w:sz w:val="22"/>
          <w:szCs w:val="22"/>
        </w:rPr>
      </w:pPr>
      <w:r w:rsidRPr="00CE07C8">
        <w:rPr>
          <w:rFonts w:ascii="Arial Narrow" w:hAnsi="Arial Narrow"/>
          <w:b/>
          <w:sz w:val="22"/>
          <w:szCs w:val="22"/>
        </w:rPr>
        <w:t>RÉSZVÉTEL DÍJA RÉGIÓS TERÜLETEKEN</w:t>
      </w:r>
    </w:p>
    <w:p w14:paraId="5847550A" w14:textId="77777777" w:rsidR="00CE07C8" w:rsidRPr="00CE07C8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CE07C8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C8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b/>
          <w:sz w:val="22"/>
          <w:szCs w:val="22"/>
        </w:rPr>
      </w:r>
      <w:r w:rsidR="00221AA2">
        <w:rPr>
          <w:rFonts w:ascii="Arial Narrow" w:hAnsi="Arial Narrow"/>
          <w:b/>
          <w:sz w:val="22"/>
          <w:szCs w:val="22"/>
        </w:rPr>
        <w:fldChar w:fldCharType="separate"/>
      </w:r>
      <w:r w:rsidRPr="00CE07C8">
        <w:rPr>
          <w:rFonts w:ascii="Arial Narrow" w:hAnsi="Arial Narrow"/>
          <w:b/>
          <w:sz w:val="22"/>
          <w:szCs w:val="22"/>
        </w:rPr>
        <w:fldChar w:fldCharType="end"/>
      </w:r>
      <w:r w:rsidRPr="00CE07C8">
        <w:rPr>
          <w:rFonts w:ascii="Arial Narrow" w:hAnsi="Arial Narrow"/>
          <w:b/>
          <w:sz w:val="22"/>
          <w:szCs w:val="22"/>
        </w:rPr>
        <w:tab/>
        <w:t>Egyéni kistermelők (pult, közös raktár és konyha)</w:t>
      </w:r>
      <w:r w:rsidRPr="00CE07C8">
        <w:rPr>
          <w:rFonts w:ascii="Arial Narrow" w:hAnsi="Arial Narrow"/>
          <w:b/>
          <w:sz w:val="22"/>
          <w:szCs w:val="22"/>
        </w:rPr>
        <w:tab/>
        <w:t>10.000 Ft + ÁFA</w:t>
      </w:r>
    </w:p>
    <w:p w14:paraId="759022A7" w14:textId="77777777" w:rsidR="00CE07C8" w:rsidRPr="00CE07C8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CE07C8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C8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b/>
          <w:sz w:val="22"/>
          <w:szCs w:val="22"/>
        </w:rPr>
      </w:r>
      <w:r w:rsidR="00221AA2">
        <w:rPr>
          <w:rFonts w:ascii="Arial Narrow" w:hAnsi="Arial Narrow"/>
          <w:b/>
          <w:sz w:val="22"/>
          <w:szCs w:val="22"/>
        </w:rPr>
        <w:fldChar w:fldCharType="separate"/>
      </w:r>
      <w:r w:rsidRPr="00CE07C8">
        <w:rPr>
          <w:rFonts w:ascii="Arial Narrow" w:hAnsi="Arial Narrow"/>
          <w:b/>
          <w:sz w:val="22"/>
          <w:szCs w:val="22"/>
        </w:rPr>
        <w:fldChar w:fldCharType="end"/>
      </w:r>
      <w:r w:rsidRPr="00CE07C8">
        <w:rPr>
          <w:rFonts w:ascii="Arial Narrow" w:hAnsi="Arial Narrow"/>
          <w:b/>
          <w:sz w:val="22"/>
          <w:szCs w:val="22"/>
        </w:rPr>
        <w:tab/>
        <w:t>Önálló kiállítók (15m</w:t>
      </w:r>
      <w:r w:rsidRPr="00CE07C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CE07C8">
        <w:rPr>
          <w:rFonts w:ascii="Arial Narrow" w:hAnsi="Arial Narrow"/>
          <w:b/>
          <w:sz w:val="22"/>
          <w:szCs w:val="22"/>
        </w:rPr>
        <w:t>: raktár, pult, asztal, székek)</w:t>
      </w:r>
      <w:r w:rsidRPr="00CE07C8">
        <w:rPr>
          <w:rFonts w:ascii="Arial Narrow" w:hAnsi="Arial Narrow"/>
          <w:b/>
          <w:sz w:val="22"/>
          <w:szCs w:val="22"/>
        </w:rPr>
        <w:tab/>
        <w:t>80.000 Ft + ÁFA</w:t>
      </w:r>
    </w:p>
    <w:p w14:paraId="2F611CA1" w14:textId="77777777" w:rsidR="00CE07C8" w:rsidRPr="00CE07C8" w:rsidRDefault="00CE07C8" w:rsidP="00CE07C8">
      <w:pPr>
        <w:pStyle w:val="Szvegtrzs"/>
        <w:tabs>
          <w:tab w:val="left" w:pos="700"/>
          <w:tab w:val="right" w:pos="99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CE07C8"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7C8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b/>
          <w:sz w:val="22"/>
          <w:szCs w:val="22"/>
        </w:rPr>
      </w:r>
      <w:r w:rsidR="00221AA2">
        <w:rPr>
          <w:rFonts w:ascii="Arial Narrow" w:hAnsi="Arial Narrow"/>
          <w:b/>
          <w:sz w:val="22"/>
          <w:szCs w:val="22"/>
        </w:rPr>
        <w:fldChar w:fldCharType="separate"/>
      </w:r>
      <w:r w:rsidRPr="00CE07C8">
        <w:rPr>
          <w:rFonts w:ascii="Arial Narrow" w:hAnsi="Arial Narrow"/>
          <w:b/>
          <w:sz w:val="22"/>
          <w:szCs w:val="22"/>
        </w:rPr>
        <w:fldChar w:fldCharType="end"/>
      </w:r>
      <w:r w:rsidRPr="00CE07C8">
        <w:rPr>
          <w:rFonts w:ascii="Arial Narrow" w:hAnsi="Arial Narrow"/>
          <w:b/>
          <w:sz w:val="22"/>
          <w:szCs w:val="22"/>
        </w:rPr>
        <w:tab/>
        <w:t xml:space="preserve">Régiós </w:t>
      </w:r>
      <w:proofErr w:type="spellStart"/>
      <w:r w:rsidRPr="00CE07C8">
        <w:rPr>
          <w:rFonts w:ascii="Arial Narrow" w:hAnsi="Arial Narrow"/>
          <w:b/>
          <w:sz w:val="22"/>
          <w:szCs w:val="22"/>
        </w:rPr>
        <w:t>gasztro</w:t>
      </w:r>
      <w:proofErr w:type="spellEnd"/>
      <w:r w:rsidRPr="00CE07C8">
        <w:rPr>
          <w:rFonts w:ascii="Arial Narrow" w:hAnsi="Arial Narrow"/>
          <w:b/>
          <w:sz w:val="22"/>
          <w:szCs w:val="22"/>
        </w:rPr>
        <w:t xml:space="preserve"> falu (kiszolgáló pult, melegítő konyha 4m</w:t>
      </w:r>
      <w:r w:rsidRPr="00CE07C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CE07C8">
        <w:rPr>
          <w:rFonts w:ascii="Arial Narrow" w:hAnsi="Arial Narrow"/>
          <w:b/>
          <w:sz w:val="22"/>
          <w:szCs w:val="22"/>
        </w:rPr>
        <w:t>)</w:t>
      </w:r>
      <w:r w:rsidRPr="00CE07C8">
        <w:rPr>
          <w:rFonts w:ascii="Arial Narrow" w:hAnsi="Arial Narrow"/>
          <w:b/>
          <w:sz w:val="22"/>
          <w:szCs w:val="22"/>
        </w:rPr>
        <w:tab/>
        <w:t>150.000 Ft + ÁFA</w:t>
      </w:r>
    </w:p>
    <w:p w14:paraId="162C2D4A" w14:textId="77777777" w:rsidR="000A5F5F" w:rsidRPr="000A5F5F" w:rsidRDefault="000A5F5F" w:rsidP="000A5F5F">
      <w:pPr>
        <w:tabs>
          <w:tab w:val="left" w:pos="709"/>
          <w:tab w:val="right" w:pos="7938"/>
        </w:tabs>
        <w:ind w:right="-142"/>
        <w:rPr>
          <w:rFonts w:ascii="Arial Narrow" w:hAnsi="Arial Narrow"/>
          <w:b/>
          <w:sz w:val="22"/>
          <w:szCs w:val="22"/>
        </w:rPr>
      </w:pPr>
      <w:r w:rsidRPr="000A5F5F">
        <w:rPr>
          <w:rFonts w:ascii="Arial Narrow" w:hAnsi="Arial Narrow"/>
          <w:b/>
          <w:sz w:val="22"/>
          <w:szCs w:val="22"/>
        </w:rPr>
        <w:t>RÉGIÓ MEGNEVEZÉSE</w:t>
      </w:r>
    </w:p>
    <w:p w14:paraId="37D2283B" w14:textId="77777777" w:rsidR="000A5F5F" w:rsidRPr="000A5F5F" w:rsidRDefault="000A5F5F" w:rsidP="00642B3C">
      <w:pPr>
        <w:tabs>
          <w:tab w:val="left" w:pos="1134"/>
          <w:tab w:val="left" w:pos="5103"/>
        </w:tabs>
        <w:spacing w:before="240" w:line="240" w:lineRule="atLeast"/>
        <w:ind w:left="567"/>
        <w:rPr>
          <w:rFonts w:ascii="Arial Narrow" w:hAnsi="Arial Narrow"/>
          <w:sz w:val="22"/>
          <w:szCs w:val="22"/>
        </w:rPr>
      </w:pP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Budapest</w:t>
      </w:r>
      <w:r w:rsidRPr="000A5F5F">
        <w:rPr>
          <w:rFonts w:ascii="Arial Narrow" w:hAnsi="Arial Narrow"/>
          <w:sz w:val="22"/>
          <w:szCs w:val="22"/>
        </w:rPr>
        <w:tab/>
      </w: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Közép- Duna-vidék turisztikai régió</w:t>
      </w:r>
    </w:p>
    <w:p w14:paraId="145E29B1" w14:textId="77777777" w:rsidR="000A5F5F" w:rsidRPr="000A5F5F" w:rsidRDefault="000A5F5F" w:rsidP="00642B3C">
      <w:pPr>
        <w:tabs>
          <w:tab w:val="left" w:pos="1134"/>
          <w:tab w:val="left" w:pos="5103"/>
        </w:tabs>
        <w:spacing w:before="240" w:line="240" w:lineRule="atLeast"/>
        <w:ind w:left="567"/>
        <w:rPr>
          <w:rFonts w:ascii="Arial Narrow" w:hAnsi="Arial Narrow"/>
          <w:sz w:val="22"/>
          <w:szCs w:val="22"/>
        </w:rPr>
      </w:pP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Észak-Magyarországi turisztikai régió</w:t>
      </w:r>
      <w:r w:rsidRPr="000A5F5F">
        <w:rPr>
          <w:rFonts w:ascii="Arial Narrow" w:hAnsi="Arial Narrow"/>
          <w:sz w:val="22"/>
          <w:szCs w:val="22"/>
        </w:rPr>
        <w:tab/>
      </w: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Észak-Alföldi turisztikai régió</w:t>
      </w:r>
    </w:p>
    <w:p w14:paraId="7B721EFF" w14:textId="77777777" w:rsidR="000A5F5F" w:rsidRPr="000A5F5F" w:rsidRDefault="000A5F5F" w:rsidP="00642B3C">
      <w:pPr>
        <w:tabs>
          <w:tab w:val="left" w:pos="1134"/>
          <w:tab w:val="left" w:pos="5103"/>
        </w:tabs>
        <w:spacing w:before="240" w:line="240" w:lineRule="atLeast"/>
        <w:ind w:left="567"/>
        <w:rPr>
          <w:rFonts w:ascii="Arial Narrow" w:hAnsi="Arial Narrow"/>
          <w:sz w:val="22"/>
          <w:szCs w:val="22"/>
        </w:rPr>
      </w:pP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 xml:space="preserve">Tisza-tó turisztikai régió </w:t>
      </w:r>
      <w:r w:rsidRPr="000A5F5F">
        <w:rPr>
          <w:rFonts w:ascii="Arial Narrow" w:hAnsi="Arial Narrow"/>
          <w:sz w:val="22"/>
          <w:szCs w:val="22"/>
        </w:rPr>
        <w:tab/>
      </w: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Dél-Alföldi turisztikai régió</w:t>
      </w:r>
    </w:p>
    <w:p w14:paraId="641C2993" w14:textId="77777777" w:rsidR="000A5F5F" w:rsidRPr="000A5F5F" w:rsidRDefault="000A5F5F" w:rsidP="00642B3C">
      <w:pPr>
        <w:tabs>
          <w:tab w:val="left" w:pos="1134"/>
          <w:tab w:val="left" w:pos="5103"/>
        </w:tabs>
        <w:spacing w:before="240" w:line="240" w:lineRule="atLeast"/>
        <w:ind w:left="567"/>
        <w:rPr>
          <w:rFonts w:ascii="Arial Narrow" w:hAnsi="Arial Narrow"/>
          <w:sz w:val="22"/>
          <w:szCs w:val="22"/>
        </w:rPr>
      </w:pP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Balaton turisztikai régió</w:t>
      </w:r>
      <w:r w:rsidRPr="000A5F5F">
        <w:rPr>
          <w:rFonts w:ascii="Arial Narrow" w:hAnsi="Arial Narrow"/>
          <w:sz w:val="22"/>
          <w:szCs w:val="22"/>
        </w:rPr>
        <w:tab/>
      </w: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>Nyugat-Dunántúli turisztikai régió</w:t>
      </w:r>
      <w:r w:rsidRPr="000A5F5F">
        <w:rPr>
          <w:rFonts w:ascii="Arial Narrow" w:hAnsi="Arial Narrow"/>
          <w:sz w:val="22"/>
          <w:szCs w:val="22"/>
        </w:rPr>
        <w:tab/>
      </w:r>
    </w:p>
    <w:p w14:paraId="2773DFDE" w14:textId="77777777" w:rsidR="000A5F5F" w:rsidRPr="000A5F5F" w:rsidRDefault="000A5F5F" w:rsidP="00642B3C">
      <w:pPr>
        <w:tabs>
          <w:tab w:val="left" w:pos="1134"/>
          <w:tab w:val="left" w:pos="5103"/>
        </w:tabs>
        <w:spacing w:before="240" w:line="240" w:lineRule="atLeast"/>
        <w:ind w:left="567"/>
        <w:rPr>
          <w:rFonts w:ascii="Arial Narrow" w:hAnsi="Arial Narrow"/>
          <w:sz w:val="22"/>
          <w:szCs w:val="22"/>
        </w:rPr>
      </w:pP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 xml:space="preserve">Közép-Dunántúli turisztikai régió </w:t>
      </w:r>
      <w:r w:rsidRPr="000A5F5F">
        <w:rPr>
          <w:rFonts w:ascii="Arial Narrow" w:hAnsi="Arial Narrow"/>
          <w:sz w:val="22"/>
          <w:szCs w:val="22"/>
        </w:rPr>
        <w:tab/>
      </w:r>
      <w:r w:rsidRPr="000A5F5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F5F">
        <w:rPr>
          <w:rFonts w:ascii="Arial Narrow" w:hAnsi="Arial Narrow"/>
          <w:sz w:val="22"/>
          <w:szCs w:val="22"/>
        </w:rPr>
        <w:instrText xml:space="preserve"> FORMCHECKBOX </w:instrText>
      </w:r>
      <w:r w:rsidR="00221AA2">
        <w:rPr>
          <w:rFonts w:ascii="Arial Narrow" w:hAnsi="Arial Narrow"/>
          <w:sz w:val="22"/>
          <w:szCs w:val="22"/>
        </w:rPr>
      </w:r>
      <w:r w:rsidR="00221AA2">
        <w:rPr>
          <w:rFonts w:ascii="Arial Narrow" w:hAnsi="Arial Narrow"/>
          <w:sz w:val="22"/>
          <w:szCs w:val="22"/>
        </w:rPr>
        <w:fldChar w:fldCharType="separate"/>
      </w:r>
      <w:r w:rsidRPr="000A5F5F">
        <w:rPr>
          <w:rFonts w:ascii="Arial Narrow" w:hAnsi="Arial Narrow"/>
          <w:sz w:val="22"/>
          <w:szCs w:val="22"/>
        </w:rPr>
        <w:fldChar w:fldCharType="end"/>
      </w:r>
      <w:r w:rsidRPr="000A5F5F">
        <w:rPr>
          <w:rFonts w:ascii="Arial Narrow" w:hAnsi="Arial Narrow"/>
          <w:sz w:val="22"/>
          <w:szCs w:val="22"/>
        </w:rPr>
        <w:tab/>
        <w:t xml:space="preserve">Dél-Dunántúli turisztikai régió </w:t>
      </w:r>
    </w:p>
    <w:p w14:paraId="3CEAC023" w14:textId="77777777" w:rsidR="00CE07C8" w:rsidRPr="00642B3C" w:rsidRDefault="00CE07C8" w:rsidP="00642B3C">
      <w:pPr>
        <w:pStyle w:val="Szvegtrzs"/>
        <w:tabs>
          <w:tab w:val="left" w:pos="700"/>
          <w:tab w:val="right" w:pos="9900"/>
        </w:tabs>
        <w:spacing w:before="120" w:after="12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F394F9D" w14:textId="77777777" w:rsidR="000D6B78" w:rsidRDefault="000D6B78" w:rsidP="00791063">
      <w:pPr>
        <w:pStyle w:val="Szvegtrzs"/>
        <w:tabs>
          <w:tab w:val="left" w:pos="1134"/>
          <w:tab w:val="right" w:pos="8505"/>
        </w:tabs>
        <w:ind w:left="567"/>
        <w:rPr>
          <w:rFonts w:ascii="Arial Narrow" w:hAnsi="Arial Narrow"/>
          <w:sz w:val="22"/>
          <w:szCs w:val="22"/>
        </w:rPr>
      </w:pPr>
    </w:p>
    <w:p w14:paraId="03EF9C26" w14:textId="77777777" w:rsidR="00591882" w:rsidRPr="00591882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b/>
          <w:sz w:val="22"/>
          <w:szCs w:val="22"/>
        </w:rPr>
      </w:pPr>
      <w:r w:rsidRPr="00591882">
        <w:rPr>
          <w:rFonts w:ascii="Arial Narrow" w:hAnsi="Arial Narrow"/>
          <w:b/>
          <w:sz w:val="22"/>
          <w:szCs w:val="22"/>
        </w:rPr>
        <w:t>Az árusítás minden helyen megengedett. A hatósági engedélyek beszerzése a résztvevő fél kötelessége!</w:t>
      </w:r>
    </w:p>
    <w:p w14:paraId="1A46006D" w14:textId="77777777" w:rsidR="00591882" w:rsidRPr="00591882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b/>
          <w:sz w:val="22"/>
          <w:szCs w:val="22"/>
        </w:rPr>
      </w:pPr>
    </w:p>
    <w:p w14:paraId="0A8B05EE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A jelentkezési lap cégszerű aláírásával kijelentem, hogy a jelentkezés lap mellékletét képező, omek.itthon.hu oldalon található Általános Szerződési Feltételeket és az Általános Üzemelési és Műszaki Szabályzatot teljes terjedelmében megismertem, az abban foglaltakat a jelen aláírásommal elfogadom, és azok teljesítésére kötelezettséget vállalok. </w:t>
      </w:r>
    </w:p>
    <w:p w14:paraId="126F3502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</w:p>
    <w:p w14:paraId="4F515462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Résztvevő a jelentkezési lap aláírásával tudomásul veszi továbbá, hogy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 xml:space="preserve">. az általános forgalmi adóról szóló 2007. évi CXXVII. törvény 55. § (2) bekezdése alapján a Kiállítást megelőzően jogosult kiállítani a részvételi díjról szóló számláját, amelyet Résztvevő a számlán szereplő határidőig, vagy legkésőbb az építési időszak első napjáig (2015.09.17.) köteles kiegyenlíteni. A számla közvetített szolgáltatást tartalmazhat. Amennyiben Résztvevő </w:t>
      </w:r>
      <w:proofErr w:type="gramStart"/>
      <w:r w:rsidRPr="00782090">
        <w:rPr>
          <w:rFonts w:ascii="Arial Narrow" w:hAnsi="Arial Narrow"/>
          <w:sz w:val="22"/>
          <w:szCs w:val="22"/>
        </w:rPr>
        <w:t>ezen</w:t>
      </w:r>
      <w:proofErr w:type="gramEnd"/>
      <w:r w:rsidRPr="00782090">
        <w:rPr>
          <w:rFonts w:ascii="Arial Narrow" w:hAnsi="Arial Narrow"/>
          <w:sz w:val="22"/>
          <w:szCs w:val="22"/>
        </w:rPr>
        <w:t xml:space="preserve"> határidőben a díjat nem egyenlíti ki, úgy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 xml:space="preserve">. jogosult a Jelentkezési lapban vállalt kötelezettségeitől elállni. Résztvevő tudomásul veszi, hogy a részvételi díj késedelmes megfizetése esetén - a jogszabályi feltételek fennállása esetén - a Ptk. 6:155. § (1) bekezdése szerinti késedelmi kamat és a Ptk. 6:155. § (2) bekezdése alapján a késedelembe esés időpontjától 40 EUR </w:t>
      </w:r>
      <w:proofErr w:type="gramStart"/>
      <w:r w:rsidRPr="00782090">
        <w:rPr>
          <w:rFonts w:ascii="Arial Narrow" w:hAnsi="Arial Narrow"/>
          <w:sz w:val="22"/>
          <w:szCs w:val="22"/>
        </w:rPr>
        <w:t>költségátalány</w:t>
      </w:r>
      <w:proofErr w:type="gramEnd"/>
      <w:r w:rsidRPr="00782090">
        <w:rPr>
          <w:rFonts w:ascii="Arial Narrow" w:hAnsi="Arial Narrow"/>
          <w:sz w:val="22"/>
          <w:szCs w:val="22"/>
        </w:rPr>
        <w:t xml:space="preserve"> avagy a Ptk. 6:48. § szerinti késedelmi kamat megfizetésére köteles.</w:t>
      </w:r>
    </w:p>
    <w:p w14:paraId="7E1F1874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</w:p>
    <w:p w14:paraId="09FA06B7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Résztvevő jelen Jelentkezési lap aláírásával elfogadja, hogy a Kiállítás során felmerülő egyéb költségeket (a Résztvevő utólagos igényei szerint) a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 xml:space="preserve">. a Kiállítás befejezését követő 15 napon belül számlázza ki Résztvevő részére, aki köteles a számla összegét 30 napon belül a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>. fent megjelölt bankszámlájára történő átutalással megfizetni.</w:t>
      </w:r>
    </w:p>
    <w:p w14:paraId="57E05599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</w:p>
    <w:p w14:paraId="5440B47C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A Kiállítás során felmerülő egyéb költségek késedelmes megfizetése esetén a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 xml:space="preserve">. - a jogszabályi feltételek fennállása esetén - a Ptk. 6:155. § (1) bekezdése szerinti késedelmi kamat és a Ptk. 6:155. § (2) bekezdése alapján a késedelembe esés időpontjától 40 EUR </w:t>
      </w:r>
      <w:proofErr w:type="gramStart"/>
      <w:r w:rsidRPr="00782090">
        <w:rPr>
          <w:rFonts w:ascii="Arial Narrow" w:hAnsi="Arial Narrow"/>
          <w:sz w:val="22"/>
          <w:szCs w:val="22"/>
        </w:rPr>
        <w:t>költségátalány</w:t>
      </w:r>
      <w:proofErr w:type="gramEnd"/>
      <w:r w:rsidRPr="00782090">
        <w:rPr>
          <w:rFonts w:ascii="Arial Narrow" w:hAnsi="Arial Narrow"/>
          <w:sz w:val="22"/>
          <w:szCs w:val="22"/>
        </w:rPr>
        <w:t xml:space="preserve"> avagy a Ptk. 6:48. § szerinti késedelmi kamat követelésre jogosult.</w:t>
      </w:r>
    </w:p>
    <w:p w14:paraId="5158D416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</w:p>
    <w:p w14:paraId="57CD1E11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Résztvevő köteles az átutalási megbízás közlemény rovatában a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>. által kibocsátott számla sorszámát feltüntetni.</w:t>
      </w:r>
    </w:p>
    <w:p w14:paraId="7307565A" w14:textId="77777777" w:rsidR="00591882" w:rsidRPr="00782090" w:rsidRDefault="00591882" w:rsidP="00782090">
      <w:pPr>
        <w:pStyle w:val="Szvegtrzs"/>
        <w:tabs>
          <w:tab w:val="left" w:pos="1134"/>
          <w:tab w:val="right" w:pos="8505"/>
        </w:tabs>
        <w:ind w:left="142"/>
        <w:rPr>
          <w:rFonts w:ascii="Arial Narrow" w:hAnsi="Arial Narrow"/>
          <w:sz w:val="22"/>
          <w:szCs w:val="22"/>
        </w:rPr>
      </w:pPr>
    </w:p>
    <w:p w14:paraId="18685A6B" w14:textId="77777777" w:rsidR="00591882" w:rsidRDefault="00591882" w:rsidP="00782090">
      <w:pPr>
        <w:numPr>
          <w:ilvl w:val="12"/>
          <w:numId w:val="0"/>
        </w:numPr>
        <w:tabs>
          <w:tab w:val="left" w:pos="36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82090">
        <w:rPr>
          <w:rFonts w:ascii="Arial Narrow" w:hAnsi="Arial Narrow"/>
          <w:sz w:val="22"/>
          <w:szCs w:val="22"/>
        </w:rPr>
        <w:t xml:space="preserve">Felek a jelen Jelentkezési lapból eredő vitás kérdéseket békés úton kísérlik meg rendezni. Amennyiben ez nem vezet sikerre, úgy jogvitáikra a felek a Budai Központi Kerületi Bíróság kizárólagos illetékességét kötik ki. A jelen Jelentkezési lapon nem szabályozott kérdésekben Magyar Turizmus </w:t>
      </w:r>
      <w:proofErr w:type="spellStart"/>
      <w:r w:rsidRPr="00782090">
        <w:rPr>
          <w:rFonts w:ascii="Arial Narrow" w:hAnsi="Arial Narrow"/>
          <w:sz w:val="22"/>
          <w:szCs w:val="22"/>
        </w:rPr>
        <w:t>Zrt</w:t>
      </w:r>
      <w:proofErr w:type="spellEnd"/>
      <w:r w:rsidRPr="00782090">
        <w:rPr>
          <w:rFonts w:ascii="Arial Narrow" w:hAnsi="Arial Narrow"/>
          <w:sz w:val="22"/>
          <w:szCs w:val="22"/>
        </w:rPr>
        <w:t>. kiállításokra vonatkozó Általános Szerződési Feltételei és a Ptk. vonatkozó rendelkezései az irányadóak.</w:t>
      </w:r>
    </w:p>
    <w:p w14:paraId="307B2923" w14:textId="77777777" w:rsidR="00221AA2" w:rsidRDefault="00221AA2" w:rsidP="00782090">
      <w:pPr>
        <w:numPr>
          <w:ilvl w:val="12"/>
          <w:numId w:val="0"/>
        </w:numPr>
        <w:tabs>
          <w:tab w:val="left" w:pos="360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7FE5EA4B" w14:textId="1D125B84" w:rsidR="00221AA2" w:rsidRDefault="00221AA2" w:rsidP="00782090">
      <w:pPr>
        <w:numPr>
          <w:ilvl w:val="12"/>
          <w:numId w:val="0"/>
        </w:numPr>
        <w:tabs>
          <w:tab w:val="left" w:pos="360"/>
        </w:tabs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Résztvevő h</w:t>
      </w:r>
      <w:r w:rsidRPr="00221AA2">
        <w:rPr>
          <w:rFonts w:ascii="Arial Narrow" w:hAnsi="Arial Narrow"/>
          <w:sz w:val="22"/>
          <w:szCs w:val="22"/>
        </w:rPr>
        <w:t xml:space="preserve">ozzájárul, hogy a Nemzeti Agrárgazdasági Kamara frissítse a tagnyilvántartásban </w:t>
      </w:r>
      <w:r>
        <w:rPr>
          <w:rFonts w:ascii="Arial Narrow" w:hAnsi="Arial Narrow"/>
          <w:sz w:val="22"/>
          <w:szCs w:val="22"/>
        </w:rPr>
        <w:t>szereplő</w:t>
      </w:r>
      <w:r w:rsidRPr="00221AA2">
        <w:rPr>
          <w:rFonts w:ascii="Arial Narrow" w:hAnsi="Arial Narrow"/>
          <w:sz w:val="22"/>
          <w:szCs w:val="22"/>
        </w:rPr>
        <w:t xml:space="preserve"> adatokat a jelentkezési lapon</w:t>
      </w:r>
      <w:r>
        <w:rPr>
          <w:rFonts w:ascii="Arial Narrow" w:hAnsi="Arial Narrow"/>
          <w:sz w:val="22"/>
          <w:szCs w:val="22"/>
        </w:rPr>
        <w:t xml:space="preserve"> megadottak</w:t>
      </w:r>
      <w:r w:rsidRPr="00221AA2">
        <w:rPr>
          <w:rFonts w:ascii="Arial Narrow" w:hAnsi="Arial Narrow"/>
          <w:sz w:val="22"/>
          <w:szCs w:val="22"/>
        </w:rPr>
        <w:t xml:space="preserve"> alapján.</w:t>
      </w:r>
    </w:p>
    <w:p w14:paraId="644D8CC0" w14:textId="77777777" w:rsidR="00221AA2" w:rsidRDefault="00221AA2" w:rsidP="00782090">
      <w:pPr>
        <w:numPr>
          <w:ilvl w:val="12"/>
          <w:numId w:val="0"/>
        </w:numPr>
        <w:tabs>
          <w:tab w:val="left" w:pos="360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2B4FECBF" w14:textId="77777777" w:rsidR="00E93CB1" w:rsidRPr="00591882" w:rsidRDefault="00E93CB1" w:rsidP="00782090">
      <w:pPr>
        <w:numPr>
          <w:ilvl w:val="12"/>
          <w:numId w:val="0"/>
        </w:numPr>
        <w:tabs>
          <w:tab w:val="left" w:pos="360"/>
        </w:tabs>
        <w:ind w:left="142"/>
        <w:jc w:val="both"/>
        <w:rPr>
          <w:rFonts w:ascii="Arial Narrow" w:hAnsi="Arial Narrow"/>
          <w:sz w:val="22"/>
          <w:szCs w:val="22"/>
        </w:rPr>
      </w:pPr>
    </w:p>
    <w:p w14:paraId="7D1DF733" w14:textId="77777777" w:rsidR="00951A24" w:rsidRDefault="00951A24" w:rsidP="00965B63">
      <w:pPr>
        <w:pStyle w:val="Szvegtrzs"/>
        <w:rPr>
          <w:rFonts w:ascii="Arial Narrow" w:hAnsi="Arial Narrow"/>
          <w:sz w:val="22"/>
          <w:szCs w:val="22"/>
        </w:rPr>
      </w:pPr>
      <w:r w:rsidRPr="000C69E9">
        <w:rPr>
          <w:rFonts w:ascii="Arial Narrow" w:hAnsi="Arial Narrow"/>
          <w:sz w:val="22"/>
          <w:szCs w:val="22"/>
        </w:rPr>
        <w:t xml:space="preserve">Dátum: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………………………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>, 201</w:t>
      </w:r>
      <w:r w:rsidR="002847DD" w:rsidRPr="000C69E9">
        <w:rPr>
          <w:rFonts w:ascii="Arial Narrow" w:hAnsi="Arial Narrow"/>
          <w:sz w:val="22"/>
          <w:szCs w:val="22"/>
        </w:rPr>
        <w:t>5</w:t>
      </w:r>
      <w:r w:rsidRPr="000C69E9">
        <w:rPr>
          <w:rFonts w:ascii="Arial Narrow" w:hAnsi="Arial Narrow"/>
          <w:sz w:val="22"/>
          <w:szCs w:val="22"/>
        </w:rPr>
        <w:t xml:space="preserve">. év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 xml:space="preserve"> hó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 xml:space="preserve"> napján</w:t>
      </w:r>
    </w:p>
    <w:p w14:paraId="0E1D8BA1" w14:textId="77777777" w:rsidR="00221AA2" w:rsidRPr="000C69E9" w:rsidRDefault="00221AA2" w:rsidP="00965B63">
      <w:pPr>
        <w:pStyle w:val="Szvegtrzs"/>
        <w:rPr>
          <w:rFonts w:ascii="Arial Narrow" w:hAnsi="Arial Narrow"/>
          <w:sz w:val="22"/>
          <w:szCs w:val="22"/>
        </w:rPr>
      </w:pPr>
    </w:p>
    <w:p w14:paraId="01A16282" w14:textId="77777777" w:rsidR="00965B63" w:rsidRPr="000C69E9" w:rsidRDefault="00965B63" w:rsidP="00965B63">
      <w:pPr>
        <w:pStyle w:val="Szvegtrzs"/>
        <w:tabs>
          <w:tab w:val="center" w:pos="7900"/>
        </w:tabs>
        <w:spacing w:line="320" w:lineRule="exact"/>
        <w:rPr>
          <w:rFonts w:ascii="Arial Narrow" w:hAnsi="Arial Narrow"/>
          <w:sz w:val="22"/>
          <w:szCs w:val="22"/>
        </w:rPr>
      </w:pPr>
      <w:r w:rsidRPr="000C69E9">
        <w:rPr>
          <w:rFonts w:ascii="Arial Narrow" w:hAnsi="Arial Narrow"/>
          <w:sz w:val="22"/>
          <w:szCs w:val="22"/>
        </w:rPr>
        <w:tab/>
        <w:t>.............................................................</w:t>
      </w:r>
    </w:p>
    <w:p w14:paraId="274CB5D2" w14:textId="77777777" w:rsidR="00C06F28" w:rsidRDefault="00951A24" w:rsidP="00951A24">
      <w:pPr>
        <w:pStyle w:val="Szvegtrzs"/>
        <w:tabs>
          <w:tab w:val="center" w:pos="7900"/>
        </w:tabs>
        <w:spacing w:line="320" w:lineRule="exact"/>
        <w:rPr>
          <w:rFonts w:ascii="Arial Narrow" w:hAnsi="Arial Narrow"/>
          <w:sz w:val="22"/>
          <w:szCs w:val="22"/>
        </w:rPr>
      </w:pPr>
      <w:r w:rsidRPr="000C69E9">
        <w:rPr>
          <w:rFonts w:ascii="Arial Narrow" w:hAnsi="Arial Narrow"/>
          <w:sz w:val="22"/>
          <w:szCs w:val="22"/>
        </w:rPr>
        <w:tab/>
      </w:r>
      <w:proofErr w:type="gramStart"/>
      <w:r w:rsidRPr="000C69E9">
        <w:rPr>
          <w:rFonts w:ascii="Arial Narrow" w:hAnsi="Arial Narrow"/>
          <w:sz w:val="22"/>
          <w:szCs w:val="22"/>
        </w:rPr>
        <w:t>aláírás</w:t>
      </w:r>
      <w:proofErr w:type="gramEnd"/>
      <w:r w:rsidRPr="000C69E9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E93CB1" w:rsidRPr="00E93CB1" w14:paraId="5A5D427E" w14:textId="77777777" w:rsidTr="00642B3C">
        <w:trPr>
          <w:trHeight w:val="1245"/>
        </w:trPr>
        <w:tc>
          <w:tcPr>
            <w:tcW w:w="10217" w:type="dxa"/>
          </w:tcPr>
          <w:p w14:paraId="797D6C6B" w14:textId="77777777" w:rsidR="00642B3C" w:rsidRDefault="00642B3C" w:rsidP="00642B3C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6289D8" w14:textId="70DD6BCC" w:rsidR="00E93CB1" w:rsidRPr="00642B3C" w:rsidRDefault="00E93CB1" w:rsidP="00642B3C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2B3C">
              <w:rPr>
                <w:rFonts w:ascii="Arial Narrow" w:hAnsi="Arial Narrow"/>
                <w:b/>
                <w:sz w:val="22"/>
                <w:szCs w:val="22"/>
              </w:rPr>
              <w:t>NAK ellenjegyzése:</w:t>
            </w:r>
          </w:p>
          <w:p w14:paraId="1C4EFBF6" w14:textId="553BAF3C" w:rsidR="00E93CB1" w:rsidRPr="00E93CB1" w:rsidRDefault="00E93CB1" w:rsidP="00BE26AE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Aláírásommal igazolom, hogy a jelentkezési lap benyújtója NAK által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akvirált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NAK tag. A jelentkezés elfogadását javasoljuk.  </w:t>
            </w:r>
            <w:r w:rsidRPr="00E93CB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A0B5C37" w14:textId="77777777" w:rsidR="00642B3C" w:rsidRDefault="00642B3C" w:rsidP="00E93CB1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24D3B4" w14:textId="227E9221" w:rsidR="00E93CB1" w:rsidRPr="00E93CB1" w:rsidRDefault="00E93CB1" w:rsidP="00E93CB1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3CB1">
              <w:rPr>
                <w:rFonts w:ascii="Arial Narrow" w:hAnsi="Arial Narrow"/>
                <w:sz w:val="22"/>
                <w:szCs w:val="22"/>
              </w:rPr>
              <w:t>…………………………………….</w:t>
            </w:r>
          </w:p>
          <w:p w14:paraId="28DA50DF" w14:textId="56478BB1" w:rsidR="00E93CB1" w:rsidRPr="00E93CB1" w:rsidRDefault="00E93CB1" w:rsidP="00E93CB1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3CB1">
              <w:rPr>
                <w:rFonts w:ascii="Arial Narrow" w:hAnsi="Arial Narrow"/>
                <w:sz w:val="22"/>
                <w:szCs w:val="22"/>
              </w:rPr>
              <w:t>aláírás, pecsét</w:t>
            </w:r>
          </w:p>
        </w:tc>
      </w:tr>
    </w:tbl>
    <w:p w14:paraId="0D9E6889" w14:textId="77777777" w:rsidR="00E93CB1" w:rsidRPr="000C69E9" w:rsidRDefault="00E93CB1" w:rsidP="00951A24">
      <w:pPr>
        <w:pStyle w:val="Szvegtrzs"/>
        <w:tabs>
          <w:tab w:val="center" w:pos="7900"/>
        </w:tabs>
        <w:spacing w:line="320" w:lineRule="exact"/>
        <w:rPr>
          <w:rFonts w:ascii="Arial Narrow" w:hAnsi="Arial Narrow"/>
          <w:sz w:val="22"/>
          <w:szCs w:val="22"/>
        </w:rPr>
      </w:pPr>
    </w:p>
    <w:p w14:paraId="44E813A7" w14:textId="77777777" w:rsidR="00847F4A" w:rsidRDefault="00951A24" w:rsidP="00951A24">
      <w:pPr>
        <w:pStyle w:val="Szvegtrzs"/>
        <w:pBdr>
          <w:top w:val="single" w:sz="4" w:space="1" w:color="auto"/>
        </w:pBdr>
        <w:spacing w:before="120"/>
        <w:rPr>
          <w:rFonts w:ascii="Arial Narrow" w:hAnsi="Arial Narrow"/>
          <w:b/>
          <w:sz w:val="22"/>
          <w:szCs w:val="22"/>
        </w:rPr>
      </w:pPr>
      <w:r w:rsidRPr="000C69E9">
        <w:rPr>
          <w:rFonts w:ascii="Arial Narrow" w:hAnsi="Arial Narrow"/>
          <w:b/>
          <w:sz w:val="22"/>
          <w:szCs w:val="22"/>
        </w:rPr>
        <w:t>VISSZAIGAZOLÁS</w:t>
      </w:r>
      <w:r w:rsidR="00847F4A" w:rsidRPr="000C69E9">
        <w:rPr>
          <w:rFonts w:ascii="Arial Narrow" w:hAnsi="Arial Narrow"/>
          <w:b/>
          <w:sz w:val="22"/>
          <w:szCs w:val="22"/>
        </w:rPr>
        <w:t xml:space="preserve"> az MT</w:t>
      </w:r>
      <w:r w:rsidR="00801D32">
        <w:rPr>
          <w:rFonts w:ascii="Arial Narrow" w:hAnsi="Arial Narrow"/>
          <w:b/>
          <w:sz w:val="22"/>
          <w:szCs w:val="22"/>
        </w:rPr>
        <w:t xml:space="preserve"> </w:t>
      </w:r>
      <w:r w:rsidR="00847F4A" w:rsidRPr="000C69E9">
        <w:rPr>
          <w:rFonts w:ascii="Arial Narrow" w:hAnsi="Arial Narrow"/>
          <w:b/>
          <w:sz w:val="22"/>
          <w:szCs w:val="22"/>
        </w:rPr>
        <w:t>Z</w:t>
      </w:r>
      <w:r w:rsidR="00265FA7" w:rsidRPr="000C69E9">
        <w:rPr>
          <w:rFonts w:ascii="Arial Narrow" w:hAnsi="Arial Narrow"/>
          <w:b/>
          <w:sz w:val="22"/>
          <w:szCs w:val="22"/>
        </w:rPr>
        <w:t>r</w:t>
      </w:r>
      <w:r w:rsidR="00847F4A" w:rsidRPr="000C69E9">
        <w:rPr>
          <w:rFonts w:ascii="Arial Narrow" w:hAnsi="Arial Narrow"/>
          <w:b/>
          <w:sz w:val="22"/>
          <w:szCs w:val="22"/>
        </w:rPr>
        <w:t>t</w:t>
      </w:r>
      <w:r w:rsidR="00801D32">
        <w:rPr>
          <w:rFonts w:ascii="Arial Narrow" w:hAnsi="Arial Narrow"/>
          <w:b/>
          <w:sz w:val="22"/>
          <w:szCs w:val="22"/>
        </w:rPr>
        <w:t>.</w:t>
      </w:r>
      <w:r w:rsidR="00847F4A" w:rsidRPr="000C69E9">
        <w:rPr>
          <w:rFonts w:ascii="Arial Narrow" w:hAnsi="Arial Narrow"/>
          <w:b/>
          <w:sz w:val="22"/>
          <w:szCs w:val="22"/>
        </w:rPr>
        <w:t xml:space="preserve"> tölti ki</w:t>
      </w:r>
      <w:r w:rsidRPr="000C69E9">
        <w:rPr>
          <w:rFonts w:ascii="Arial Narrow" w:hAnsi="Arial Narrow"/>
          <w:b/>
          <w:sz w:val="22"/>
          <w:szCs w:val="22"/>
        </w:rPr>
        <w:t>:</w:t>
      </w:r>
    </w:p>
    <w:p w14:paraId="1646D542" w14:textId="77777777" w:rsidR="005B7071" w:rsidRPr="000C69E9" w:rsidRDefault="005B7071" w:rsidP="00951A24">
      <w:pPr>
        <w:pStyle w:val="Szvegtrzs"/>
        <w:pBdr>
          <w:top w:val="single" w:sz="4" w:space="1" w:color="auto"/>
        </w:pBdr>
        <w:spacing w:before="120"/>
        <w:rPr>
          <w:rFonts w:ascii="Arial Narrow" w:hAnsi="Arial Narrow"/>
          <w:b/>
          <w:sz w:val="22"/>
          <w:szCs w:val="22"/>
        </w:rPr>
      </w:pPr>
    </w:p>
    <w:p w14:paraId="661CC0A8" w14:textId="68A5C1EB" w:rsidR="006B27B0" w:rsidRDefault="00951A24" w:rsidP="001A6249">
      <w:pPr>
        <w:pStyle w:val="llb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22"/>
          <w:szCs w:val="22"/>
        </w:rPr>
      </w:pPr>
      <w:r w:rsidRPr="000C69E9">
        <w:rPr>
          <w:rFonts w:ascii="Arial Narrow" w:hAnsi="Arial Narrow"/>
          <w:sz w:val="22"/>
          <w:szCs w:val="22"/>
        </w:rPr>
        <w:t xml:space="preserve">Dátum: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………………………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>, 201</w:t>
      </w:r>
      <w:r w:rsidR="002847DD" w:rsidRPr="000C69E9">
        <w:rPr>
          <w:rFonts w:ascii="Arial Narrow" w:hAnsi="Arial Narrow"/>
          <w:sz w:val="22"/>
          <w:szCs w:val="22"/>
        </w:rPr>
        <w:t>5</w:t>
      </w:r>
      <w:r w:rsidRPr="000C69E9">
        <w:rPr>
          <w:rFonts w:ascii="Arial Narrow" w:hAnsi="Arial Narrow"/>
          <w:sz w:val="22"/>
          <w:szCs w:val="22"/>
        </w:rPr>
        <w:t xml:space="preserve">. év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 xml:space="preserve"> hó </w:t>
      </w:r>
      <w:r w:rsidRPr="000C69E9">
        <w:rPr>
          <w:rFonts w:ascii="Arial Narrow" w:hAnsi="Arial Narrow"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0C69E9">
        <w:rPr>
          <w:rFonts w:ascii="Arial Narrow" w:hAnsi="Arial Narrow"/>
          <w:sz w:val="22"/>
          <w:szCs w:val="22"/>
        </w:rPr>
        <w:instrText xml:space="preserve"> FORMTEXT </w:instrText>
      </w:r>
      <w:r w:rsidRPr="000C69E9">
        <w:rPr>
          <w:rFonts w:ascii="Arial Narrow" w:hAnsi="Arial Narrow"/>
          <w:sz w:val="22"/>
          <w:szCs w:val="22"/>
        </w:rPr>
      </w:r>
      <w:r w:rsidRPr="000C69E9">
        <w:rPr>
          <w:rFonts w:ascii="Arial Narrow" w:hAnsi="Arial Narrow"/>
          <w:sz w:val="22"/>
          <w:szCs w:val="22"/>
        </w:rPr>
        <w:fldChar w:fldCharType="separate"/>
      </w:r>
      <w:r w:rsidRPr="000C69E9">
        <w:rPr>
          <w:rFonts w:ascii="Arial Narrow" w:hAnsi="Arial Narrow"/>
          <w:noProof/>
          <w:sz w:val="22"/>
          <w:szCs w:val="22"/>
        </w:rPr>
        <w:t>……</w:t>
      </w:r>
      <w:r w:rsidRPr="000C69E9">
        <w:rPr>
          <w:rFonts w:ascii="Arial Narrow" w:hAnsi="Arial Narrow"/>
          <w:sz w:val="22"/>
          <w:szCs w:val="22"/>
        </w:rPr>
        <w:fldChar w:fldCharType="end"/>
      </w:r>
      <w:r w:rsidRPr="000C69E9">
        <w:rPr>
          <w:rFonts w:ascii="Arial Narrow" w:hAnsi="Arial Narrow"/>
          <w:sz w:val="22"/>
          <w:szCs w:val="22"/>
        </w:rPr>
        <w:t xml:space="preserve"> napján</w:t>
      </w:r>
    </w:p>
    <w:p w14:paraId="5078E37E" w14:textId="77777777" w:rsidR="00583BEA" w:rsidRDefault="00583BEA" w:rsidP="00676232">
      <w:pPr>
        <w:pStyle w:val="Szvegtrzs"/>
        <w:tabs>
          <w:tab w:val="center" w:pos="7938"/>
        </w:tabs>
        <w:rPr>
          <w:rFonts w:ascii="Arial Narrow" w:hAnsi="Arial Narrow"/>
          <w:sz w:val="22"/>
          <w:szCs w:val="22"/>
        </w:rPr>
      </w:pPr>
    </w:p>
    <w:p w14:paraId="466E2591" w14:textId="00D4EDCA" w:rsidR="006B27B0" w:rsidRPr="0071074C" w:rsidRDefault="00E74C47" w:rsidP="00676232">
      <w:pPr>
        <w:pStyle w:val="Szvegtrzs"/>
        <w:tabs>
          <w:tab w:val="center" w:pos="793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Akciószám:</w:t>
      </w:r>
      <w:r w:rsidR="00642B3C">
        <w:rPr>
          <w:rFonts w:ascii="Arial Narrow" w:hAnsi="Arial Narrow"/>
          <w:sz w:val="22"/>
          <w:szCs w:val="22"/>
        </w:rPr>
        <w:t xml:space="preserve"> </w:t>
      </w:r>
      <w:r w:rsidR="006B27B0">
        <w:rPr>
          <w:rFonts w:ascii="Arial Narrow" w:hAnsi="Arial Narrow"/>
          <w:sz w:val="22"/>
          <w:szCs w:val="22"/>
        </w:rPr>
        <w:tab/>
      </w:r>
      <w:r w:rsidR="006B27B0" w:rsidRPr="0071074C">
        <w:rPr>
          <w:rFonts w:ascii="Arial Narrow" w:hAnsi="Arial Narrow"/>
          <w:sz w:val="22"/>
          <w:szCs w:val="22"/>
        </w:rPr>
        <w:t>.</w:t>
      </w:r>
      <w:proofErr w:type="gramStart"/>
      <w:r w:rsidR="006B27B0" w:rsidRPr="0071074C">
        <w:rPr>
          <w:rFonts w:ascii="Arial Narrow" w:hAnsi="Arial Narrow"/>
          <w:sz w:val="22"/>
          <w:szCs w:val="22"/>
        </w:rPr>
        <w:t>.............................</w:t>
      </w:r>
      <w:r w:rsidR="006B27B0">
        <w:rPr>
          <w:rFonts w:ascii="Arial Narrow" w:hAnsi="Arial Narrow"/>
          <w:sz w:val="22"/>
          <w:szCs w:val="22"/>
        </w:rPr>
        <w:t>...............................</w:t>
      </w:r>
      <w:proofErr w:type="gramEnd"/>
    </w:p>
    <w:p w14:paraId="748F3EAB" w14:textId="0D10914F" w:rsidR="006B27B0" w:rsidRDefault="006B27B0" w:rsidP="006B27B0">
      <w:pPr>
        <w:pStyle w:val="llb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Témaszám: </w:t>
      </w:r>
      <w:r w:rsidR="007F3EDF">
        <w:rPr>
          <w:rFonts w:ascii="Arial Narrow" w:hAnsi="Arial Narrow"/>
          <w:sz w:val="22"/>
          <w:szCs w:val="22"/>
        </w:rPr>
        <w:tab/>
      </w:r>
      <w:r w:rsidRPr="0071074C">
        <w:rPr>
          <w:rFonts w:ascii="Arial Narrow" w:hAnsi="Arial Narrow"/>
          <w:sz w:val="22"/>
          <w:szCs w:val="22"/>
        </w:rPr>
        <w:t xml:space="preserve">Magyar Turizmus </w:t>
      </w:r>
      <w:proofErr w:type="spellStart"/>
      <w:r w:rsidRPr="0071074C">
        <w:rPr>
          <w:rFonts w:ascii="Arial Narrow" w:hAnsi="Arial Narrow"/>
          <w:sz w:val="22"/>
          <w:szCs w:val="22"/>
        </w:rPr>
        <w:t>Zrt</w:t>
      </w:r>
      <w:proofErr w:type="spellEnd"/>
      <w:r w:rsidRPr="0071074C">
        <w:rPr>
          <w:rFonts w:ascii="Arial Narrow" w:hAnsi="Arial Narrow"/>
          <w:sz w:val="22"/>
          <w:szCs w:val="22"/>
        </w:rPr>
        <w:t>.</w:t>
      </w:r>
    </w:p>
    <w:p w14:paraId="2061C7CE" w14:textId="7838E643" w:rsidR="006B27B0" w:rsidRDefault="006B27B0" w:rsidP="006B27B0">
      <w:pPr>
        <w:pStyle w:val="llb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Költséghely: </w:t>
      </w:r>
    </w:p>
    <w:sectPr w:rsidR="006B27B0" w:rsidSect="009C4282">
      <w:footerReference w:type="default" r:id="rId11"/>
      <w:pgSz w:w="11906" w:h="16838"/>
      <w:pgMar w:top="568" w:right="851" w:bottom="851" w:left="851" w:header="425" w:footer="40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6D58D8" w15:done="0"/>
  <w15:commentEx w15:paraId="1D8982CA" w15:done="0"/>
  <w15:commentEx w15:paraId="33B13EFD" w15:done="0"/>
  <w15:commentEx w15:paraId="15D57B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978E" w14:textId="77777777" w:rsidR="00933667" w:rsidRDefault="00933667" w:rsidP="003754F1">
      <w:r>
        <w:separator/>
      </w:r>
    </w:p>
  </w:endnote>
  <w:endnote w:type="continuationSeparator" w:id="0">
    <w:p w14:paraId="161F3E14" w14:textId="77777777" w:rsidR="00933667" w:rsidRDefault="00933667" w:rsidP="0037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6B99E" w14:textId="77777777" w:rsidR="009C4282" w:rsidRPr="009C4282" w:rsidRDefault="00123724" w:rsidP="006C5452">
    <w:pPr>
      <w:pStyle w:val="llb"/>
      <w:jc w:val="both"/>
      <w:rPr>
        <w:rFonts w:ascii="Arial Narrow" w:hAnsi="Arial Narrow"/>
        <w:sz w:val="18"/>
        <w:szCs w:val="18"/>
      </w:rPr>
    </w:pPr>
    <w:r w:rsidRPr="005D64BB">
      <w:rPr>
        <w:rFonts w:ascii="Arial Narrow" w:hAnsi="Arial Narrow"/>
        <w:sz w:val="18"/>
        <w:szCs w:val="18"/>
      </w:rPr>
      <w:t>Kizárólag a postai vagy elektronikus úton megküldöt</w:t>
    </w:r>
    <w:r w:rsidR="00365D5E">
      <w:rPr>
        <w:rFonts w:ascii="Arial Narrow" w:hAnsi="Arial Narrow"/>
        <w:sz w:val="18"/>
        <w:szCs w:val="18"/>
      </w:rPr>
      <w:t xml:space="preserve">t, </w:t>
    </w:r>
    <w:r w:rsidR="00365D5E" w:rsidRPr="002A71ED">
      <w:rPr>
        <w:rFonts w:ascii="Arial Narrow" w:hAnsi="Arial Narrow"/>
        <w:sz w:val="18"/>
        <w:szCs w:val="18"/>
      </w:rPr>
      <w:t>géppel kitöltött, és</w:t>
    </w:r>
    <w:r w:rsidR="00365D5E">
      <w:rPr>
        <w:rFonts w:ascii="Arial Narrow" w:hAnsi="Arial Narrow"/>
        <w:sz w:val="18"/>
        <w:szCs w:val="18"/>
      </w:rPr>
      <w:t xml:space="preserve"> aláírt j</w:t>
    </w:r>
    <w:r w:rsidRPr="005D64BB">
      <w:rPr>
        <w:rFonts w:ascii="Arial Narrow" w:hAnsi="Arial Narrow"/>
        <w:sz w:val="18"/>
        <w:szCs w:val="18"/>
      </w:rPr>
      <w:t>elentkezési lapokat áll módunkban elfogadni, amely a visszaigazolással együtt érvényes.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89C6B" w14:textId="77777777" w:rsidR="00933667" w:rsidRDefault="00933667" w:rsidP="003754F1">
      <w:r>
        <w:separator/>
      </w:r>
    </w:p>
  </w:footnote>
  <w:footnote w:type="continuationSeparator" w:id="0">
    <w:p w14:paraId="75764204" w14:textId="77777777" w:rsidR="00933667" w:rsidRDefault="00933667" w:rsidP="0037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2E45"/>
    <w:multiLevelType w:val="hybridMultilevel"/>
    <w:tmpl w:val="8EC0DB8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Szöllősi Annamária">
    <w15:presenceInfo w15:providerId="AD" w15:userId="S-1-5-21-3248009289-1035426931-1148349320-1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24"/>
    <w:rsid w:val="00002264"/>
    <w:rsid w:val="00030AE6"/>
    <w:rsid w:val="00036C39"/>
    <w:rsid w:val="00041D49"/>
    <w:rsid w:val="000770FD"/>
    <w:rsid w:val="00095C21"/>
    <w:rsid w:val="00095D17"/>
    <w:rsid w:val="000A5F5F"/>
    <w:rsid w:val="000B4F13"/>
    <w:rsid w:val="000C0A4C"/>
    <w:rsid w:val="000C69E9"/>
    <w:rsid w:val="000D4EBC"/>
    <w:rsid w:val="000D6B78"/>
    <w:rsid w:val="000F3577"/>
    <w:rsid w:val="00101D90"/>
    <w:rsid w:val="00106A8B"/>
    <w:rsid w:val="00107C90"/>
    <w:rsid w:val="0011252E"/>
    <w:rsid w:val="00121FDF"/>
    <w:rsid w:val="00123724"/>
    <w:rsid w:val="0014130B"/>
    <w:rsid w:val="00141D52"/>
    <w:rsid w:val="00157A14"/>
    <w:rsid w:val="00171A97"/>
    <w:rsid w:val="00187275"/>
    <w:rsid w:val="00190091"/>
    <w:rsid w:val="00194B6F"/>
    <w:rsid w:val="001A6249"/>
    <w:rsid w:val="001B329B"/>
    <w:rsid w:val="001B3B9C"/>
    <w:rsid w:val="001B49C0"/>
    <w:rsid w:val="001C7545"/>
    <w:rsid w:val="001E2EBC"/>
    <w:rsid w:val="001F4E88"/>
    <w:rsid w:val="002030A7"/>
    <w:rsid w:val="00220EF9"/>
    <w:rsid w:val="00221AA2"/>
    <w:rsid w:val="0024188D"/>
    <w:rsid w:val="00254A32"/>
    <w:rsid w:val="00265FA7"/>
    <w:rsid w:val="00276055"/>
    <w:rsid w:val="002847DD"/>
    <w:rsid w:val="002A0E62"/>
    <w:rsid w:val="002A71ED"/>
    <w:rsid w:val="002D6554"/>
    <w:rsid w:val="003204A8"/>
    <w:rsid w:val="0035205E"/>
    <w:rsid w:val="0035309A"/>
    <w:rsid w:val="00365D5E"/>
    <w:rsid w:val="003754F1"/>
    <w:rsid w:val="003801AE"/>
    <w:rsid w:val="00396E28"/>
    <w:rsid w:val="003A2625"/>
    <w:rsid w:val="003A43A7"/>
    <w:rsid w:val="003B1F9D"/>
    <w:rsid w:val="003C3533"/>
    <w:rsid w:val="003D715A"/>
    <w:rsid w:val="0040068F"/>
    <w:rsid w:val="0044567E"/>
    <w:rsid w:val="004649B5"/>
    <w:rsid w:val="004676B7"/>
    <w:rsid w:val="00475B38"/>
    <w:rsid w:val="00475F8D"/>
    <w:rsid w:val="004B144D"/>
    <w:rsid w:val="004B3E16"/>
    <w:rsid w:val="004B46BB"/>
    <w:rsid w:val="004E0386"/>
    <w:rsid w:val="00503AE6"/>
    <w:rsid w:val="00504DB7"/>
    <w:rsid w:val="005079BD"/>
    <w:rsid w:val="005617E8"/>
    <w:rsid w:val="0056501B"/>
    <w:rsid w:val="00583BEA"/>
    <w:rsid w:val="00587EC9"/>
    <w:rsid w:val="00591882"/>
    <w:rsid w:val="005A50DC"/>
    <w:rsid w:val="005B26BE"/>
    <w:rsid w:val="005B7071"/>
    <w:rsid w:val="005C7D33"/>
    <w:rsid w:val="005D64BB"/>
    <w:rsid w:val="005E1C62"/>
    <w:rsid w:val="00613EDD"/>
    <w:rsid w:val="006204E2"/>
    <w:rsid w:val="0062537B"/>
    <w:rsid w:val="00642B3C"/>
    <w:rsid w:val="006468A2"/>
    <w:rsid w:val="0064757C"/>
    <w:rsid w:val="00663B8C"/>
    <w:rsid w:val="00671B34"/>
    <w:rsid w:val="00676232"/>
    <w:rsid w:val="0069156A"/>
    <w:rsid w:val="006922FB"/>
    <w:rsid w:val="006B27B0"/>
    <w:rsid w:val="006C5452"/>
    <w:rsid w:val="006C5A11"/>
    <w:rsid w:val="006C6E7A"/>
    <w:rsid w:val="006D31A3"/>
    <w:rsid w:val="006E0744"/>
    <w:rsid w:val="006F6ADF"/>
    <w:rsid w:val="006F7F3F"/>
    <w:rsid w:val="0071074C"/>
    <w:rsid w:val="00726E5E"/>
    <w:rsid w:val="00737DC6"/>
    <w:rsid w:val="0074105B"/>
    <w:rsid w:val="00750C69"/>
    <w:rsid w:val="00767054"/>
    <w:rsid w:val="0077202B"/>
    <w:rsid w:val="0078025A"/>
    <w:rsid w:val="00782090"/>
    <w:rsid w:val="00791063"/>
    <w:rsid w:val="00792CF9"/>
    <w:rsid w:val="00797137"/>
    <w:rsid w:val="007D1E0B"/>
    <w:rsid w:val="007D5C7B"/>
    <w:rsid w:val="007F3EDF"/>
    <w:rsid w:val="00801D32"/>
    <w:rsid w:val="00823F35"/>
    <w:rsid w:val="008402E4"/>
    <w:rsid w:val="00847F4A"/>
    <w:rsid w:val="00881A54"/>
    <w:rsid w:val="008865AA"/>
    <w:rsid w:val="008F1377"/>
    <w:rsid w:val="00913CC8"/>
    <w:rsid w:val="00916826"/>
    <w:rsid w:val="00921DE2"/>
    <w:rsid w:val="00933667"/>
    <w:rsid w:val="00934250"/>
    <w:rsid w:val="0093526F"/>
    <w:rsid w:val="009433A0"/>
    <w:rsid w:val="00951A24"/>
    <w:rsid w:val="00965B63"/>
    <w:rsid w:val="00973F54"/>
    <w:rsid w:val="00977EEA"/>
    <w:rsid w:val="00992F38"/>
    <w:rsid w:val="0099563A"/>
    <w:rsid w:val="009C4282"/>
    <w:rsid w:val="009C5CE4"/>
    <w:rsid w:val="009C68BD"/>
    <w:rsid w:val="009E6E7E"/>
    <w:rsid w:val="009E7F50"/>
    <w:rsid w:val="009F4D2F"/>
    <w:rsid w:val="00A22425"/>
    <w:rsid w:val="00A30A0D"/>
    <w:rsid w:val="00A4016C"/>
    <w:rsid w:val="00A66C22"/>
    <w:rsid w:val="00A97BC7"/>
    <w:rsid w:val="00AA1FC0"/>
    <w:rsid w:val="00AA34D1"/>
    <w:rsid w:val="00AC243C"/>
    <w:rsid w:val="00AD29AC"/>
    <w:rsid w:val="00AD33DE"/>
    <w:rsid w:val="00AE17FC"/>
    <w:rsid w:val="00AF2535"/>
    <w:rsid w:val="00B03A1C"/>
    <w:rsid w:val="00B2090B"/>
    <w:rsid w:val="00B23173"/>
    <w:rsid w:val="00B606AF"/>
    <w:rsid w:val="00B615A4"/>
    <w:rsid w:val="00B7022F"/>
    <w:rsid w:val="00B91C5E"/>
    <w:rsid w:val="00BA6743"/>
    <w:rsid w:val="00BE1DA2"/>
    <w:rsid w:val="00BF1768"/>
    <w:rsid w:val="00C06F28"/>
    <w:rsid w:val="00C301FA"/>
    <w:rsid w:val="00C3647B"/>
    <w:rsid w:val="00C403CC"/>
    <w:rsid w:val="00C516A8"/>
    <w:rsid w:val="00C76B96"/>
    <w:rsid w:val="00C951EB"/>
    <w:rsid w:val="00CA60E0"/>
    <w:rsid w:val="00CB1AB3"/>
    <w:rsid w:val="00CD7A49"/>
    <w:rsid w:val="00CE07C8"/>
    <w:rsid w:val="00CF3399"/>
    <w:rsid w:val="00D3659F"/>
    <w:rsid w:val="00D3698E"/>
    <w:rsid w:val="00D47C8C"/>
    <w:rsid w:val="00D638CA"/>
    <w:rsid w:val="00D65446"/>
    <w:rsid w:val="00D74834"/>
    <w:rsid w:val="00D94878"/>
    <w:rsid w:val="00DE3CAA"/>
    <w:rsid w:val="00DE5F9D"/>
    <w:rsid w:val="00DF7A9E"/>
    <w:rsid w:val="00E011E1"/>
    <w:rsid w:val="00E1646C"/>
    <w:rsid w:val="00E34BC8"/>
    <w:rsid w:val="00E44B67"/>
    <w:rsid w:val="00E57129"/>
    <w:rsid w:val="00E649F1"/>
    <w:rsid w:val="00E74C47"/>
    <w:rsid w:val="00E939CD"/>
    <w:rsid w:val="00E93CB1"/>
    <w:rsid w:val="00EA27E9"/>
    <w:rsid w:val="00EB3002"/>
    <w:rsid w:val="00ED3CD2"/>
    <w:rsid w:val="00ED6797"/>
    <w:rsid w:val="00EF417F"/>
    <w:rsid w:val="00F06520"/>
    <w:rsid w:val="00F124CF"/>
    <w:rsid w:val="00F133AF"/>
    <w:rsid w:val="00F37965"/>
    <w:rsid w:val="00F37E76"/>
    <w:rsid w:val="00F406D3"/>
    <w:rsid w:val="00F40CAF"/>
    <w:rsid w:val="00F42144"/>
    <w:rsid w:val="00F54ADF"/>
    <w:rsid w:val="00F5757F"/>
    <w:rsid w:val="00F57F5B"/>
    <w:rsid w:val="00F60596"/>
    <w:rsid w:val="00F84094"/>
    <w:rsid w:val="00F95578"/>
    <w:rsid w:val="00FA5BC7"/>
    <w:rsid w:val="00FB4AF8"/>
    <w:rsid w:val="00FB75FA"/>
    <w:rsid w:val="00FC26C1"/>
    <w:rsid w:val="00FC7EC2"/>
    <w:rsid w:val="00FF0B7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A0F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A24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951A24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51A2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rsid w:val="00951A2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51A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951A24"/>
    <w:pPr>
      <w:jc w:val="both"/>
    </w:pPr>
  </w:style>
  <w:style w:type="character" w:customStyle="1" w:styleId="SzvegtrzsChar">
    <w:name w:val="Szövegtörzs Char"/>
    <w:link w:val="Szvegtrzs"/>
    <w:rsid w:val="00951A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951A2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754F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754F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5E1C62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styleId="Buborkszveg">
    <w:name w:val="Balloon Text"/>
    <w:basedOn w:val="Norml"/>
    <w:semiHidden/>
    <w:rsid w:val="005E1C62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2847DD"/>
    <w:rPr>
      <w:color w:val="800080"/>
      <w:u w:val="single"/>
    </w:rPr>
  </w:style>
  <w:style w:type="character" w:styleId="Jegyzethivatkozs">
    <w:name w:val="annotation reference"/>
    <w:uiPriority w:val="99"/>
    <w:semiHidden/>
    <w:unhideWhenUsed/>
    <w:rsid w:val="00801D3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01D32"/>
  </w:style>
  <w:style w:type="character" w:customStyle="1" w:styleId="JegyzetszvegChar">
    <w:name w:val="Jegyzetszöveg Char"/>
    <w:link w:val="Jegyzetszveg"/>
    <w:semiHidden/>
    <w:rsid w:val="00801D3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D3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01D32"/>
    <w:rPr>
      <w:rFonts w:ascii="Times New Roman" w:eastAsia="Times New Roman" w:hAnsi="Times New Roman"/>
      <w:b/>
      <w:bCs/>
    </w:rPr>
  </w:style>
  <w:style w:type="paragraph" w:styleId="Listaszerbekezds">
    <w:name w:val="List Paragraph"/>
    <w:basedOn w:val="Norml"/>
    <w:uiPriority w:val="34"/>
    <w:qFormat/>
    <w:rsid w:val="000D6B7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9106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A24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951A24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51A2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rsid w:val="00951A2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51A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951A24"/>
    <w:pPr>
      <w:jc w:val="both"/>
    </w:pPr>
  </w:style>
  <w:style w:type="character" w:customStyle="1" w:styleId="SzvegtrzsChar">
    <w:name w:val="Szövegtörzs Char"/>
    <w:link w:val="Szvegtrzs"/>
    <w:rsid w:val="00951A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951A2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754F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754F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5E1C62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styleId="Buborkszveg">
    <w:name w:val="Balloon Text"/>
    <w:basedOn w:val="Norml"/>
    <w:semiHidden/>
    <w:rsid w:val="005E1C62"/>
    <w:rPr>
      <w:rFonts w:ascii="Tahoma" w:hAnsi="Tahoma" w:cs="Tahoma"/>
      <w:sz w:val="16"/>
      <w:szCs w:val="16"/>
    </w:rPr>
  </w:style>
  <w:style w:type="character" w:styleId="Mrltotthiperhivatkozs">
    <w:name w:val="FollowedHyperlink"/>
    <w:rsid w:val="002847DD"/>
    <w:rPr>
      <w:color w:val="800080"/>
      <w:u w:val="single"/>
    </w:rPr>
  </w:style>
  <w:style w:type="character" w:styleId="Jegyzethivatkozs">
    <w:name w:val="annotation reference"/>
    <w:uiPriority w:val="99"/>
    <w:semiHidden/>
    <w:unhideWhenUsed/>
    <w:rsid w:val="00801D3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01D32"/>
  </w:style>
  <w:style w:type="character" w:customStyle="1" w:styleId="JegyzetszvegChar">
    <w:name w:val="Jegyzetszöveg Char"/>
    <w:link w:val="Jegyzetszveg"/>
    <w:semiHidden/>
    <w:rsid w:val="00801D3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D3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01D32"/>
    <w:rPr>
      <w:rFonts w:ascii="Times New Roman" w:eastAsia="Times New Roman" w:hAnsi="Times New Roman"/>
      <w:b/>
      <w:bCs/>
    </w:rPr>
  </w:style>
  <w:style w:type="paragraph" w:styleId="Listaszerbekezds">
    <w:name w:val="List Paragraph"/>
    <w:basedOn w:val="Norml"/>
    <w:uiPriority w:val="34"/>
    <w:qFormat/>
    <w:rsid w:val="000D6B7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910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grarmarketing@itthon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2013</vt:lpstr>
    </vt:vector>
  </TitlesOfParts>
  <Company/>
  <LinksUpToDate>false</LinksUpToDate>
  <CharactersWithSpaces>5846</CharactersWithSpaces>
  <SharedDoc>false</SharedDoc>
  <HLinks>
    <vt:vector size="6" baseType="variant"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mailto:agrarmarketing@itthon.hu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creator>Varga Edina</dc:creator>
  <cp:lastModifiedBy>Téglásy Nóra</cp:lastModifiedBy>
  <cp:revision>7</cp:revision>
  <cp:lastPrinted>2015-05-27T11:06:00Z</cp:lastPrinted>
  <dcterms:created xsi:type="dcterms:W3CDTF">2015-06-19T09:34:00Z</dcterms:created>
  <dcterms:modified xsi:type="dcterms:W3CDTF">2015-07-01T09:08:00Z</dcterms:modified>
</cp:coreProperties>
</file>